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38" w:rsidRDefault="00987238" w:rsidP="00680864">
      <w:pPr>
        <w:spacing w:before="2"/>
        <w:rPr>
          <w:rFonts w:ascii="Times New Roman" w:eastAsia="Times New Roman" w:hAnsi="Times New Roman" w:cs="Times New Roman"/>
          <w:sz w:val="7"/>
          <w:szCs w:val="7"/>
        </w:rPr>
      </w:pPr>
    </w:p>
    <w:p w:rsidR="00987238" w:rsidRDefault="00987238" w:rsidP="00680864">
      <w:pPr>
        <w:rPr>
          <w:rFonts w:ascii="Times New Roman" w:eastAsia="Times New Roman" w:hAnsi="Times New Roman" w:cs="Times New Roman"/>
          <w:sz w:val="20"/>
          <w:szCs w:val="20"/>
        </w:rPr>
      </w:pPr>
    </w:p>
    <w:p w:rsidR="001A3E7A" w:rsidRDefault="008E2895" w:rsidP="008E2895">
      <w:pPr>
        <w:pStyle w:val="BodyText"/>
        <w:spacing w:line="360" w:lineRule="auto"/>
        <w:ind w:left="1008" w:right="720"/>
        <w:jc w:val="center"/>
        <w:rPr>
          <w:sz w:val="20"/>
          <w:szCs w:val="20"/>
        </w:rPr>
      </w:pPr>
      <w:r>
        <w:rPr>
          <w:sz w:val="20"/>
          <w:szCs w:val="20"/>
        </w:rPr>
        <w:t xml:space="preserve">              </w:t>
      </w:r>
      <w:r w:rsidR="001C0823">
        <w:rPr>
          <w:noProof/>
        </w:rPr>
        <w:drawing>
          <wp:inline distT="0" distB="0" distL="0" distR="0">
            <wp:extent cx="1943100" cy="862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s Monkey Garage LOGO.jpg"/>
                    <pic:cNvPicPr/>
                  </pic:nvPicPr>
                  <pic:blipFill>
                    <a:blip r:embed="rId6">
                      <a:extLst>
                        <a:ext uri="{28A0092B-C50C-407E-A947-70E740481C1C}">
                          <a14:useLocalDpi xmlns:a14="http://schemas.microsoft.com/office/drawing/2010/main" val="0"/>
                        </a:ext>
                      </a:extLst>
                    </a:blip>
                    <a:stretch>
                      <a:fillRect/>
                    </a:stretch>
                  </pic:blipFill>
                  <pic:spPr>
                    <a:xfrm>
                      <a:off x="0" y="0"/>
                      <a:ext cx="1978617" cy="878505"/>
                    </a:xfrm>
                    <a:prstGeom prst="rect">
                      <a:avLst/>
                    </a:prstGeom>
                  </pic:spPr>
                </pic:pic>
              </a:graphicData>
            </a:graphic>
          </wp:inline>
        </w:drawing>
      </w:r>
      <w:r>
        <w:rPr>
          <w:sz w:val="20"/>
          <w:szCs w:val="20"/>
        </w:rPr>
        <w:t>For Immediate Release</w:t>
      </w:r>
    </w:p>
    <w:p w:rsidR="008E2895" w:rsidRPr="008E2895" w:rsidRDefault="008E2895" w:rsidP="000926F5">
      <w:pPr>
        <w:pStyle w:val="BodyText"/>
        <w:ind w:left="1008" w:right="720"/>
        <w:jc w:val="center"/>
        <w:rPr>
          <w:sz w:val="16"/>
          <w:szCs w:val="16"/>
        </w:rPr>
      </w:pPr>
    </w:p>
    <w:p w:rsidR="0065240E" w:rsidRPr="000A424C" w:rsidRDefault="000A424C" w:rsidP="000926F5">
      <w:pPr>
        <w:pStyle w:val="BodyText"/>
        <w:ind w:left="1008" w:right="720"/>
        <w:jc w:val="center"/>
        <w:rPr>
          <w:b/>
          <w:spacing w:val="-1"/>
          <w:sz w:val="28"/>
          <w:szCs w:val="28"/>
        </w:rPr>
      </w:pPr>
      <w:r w:rsidRPr="000A424C">
        <w:rPr>
          <w:b/>
          <w:spacing w:val="-1"/>
          <w:sz w:val="28"/>
          <w:szCs w:val="28"/>
        </w:rPr>
        <w:t>Gas Monkey Garage</w:t>
      </w:r>
      <w:r w:rsidR="00083A34">
        <w:rPr>
          <w:b/>
          <w:spacing w:val="-1"/>
          <w:sz w:val="28"/>
          <w:szCs w:val="28"/>
        </w:rPr>
        <w:t xml:space="preserve"> Unveiling New Energy Drink </w:t>
      </w:r>
    </w:p>
    <w:p w:rsidR="005B7536" w:rsidRPr="000A424C" w:rsidRDefault="00083A34" w:rsidP="001C0823">
      <w:pPr>
        <w:pStyle w:val="BodyText"/>
        <w:ind w:left="1008" w:right="720"/>
        <w:jc w:val="center"/>
        <w:rPr>
          <w:b/>
          <w:spacing w:val="-1"/>
          <w:sz w:val="28"/>
          <w:szCs w:val="28"/>
        </w:rPr>
      </w:pPr>
      <w:r>
        <w:rPr>
          <w:b/>
          <w:spacing w:val="-1"/>
          <w:sz w:val="28"/>
          <w:szCs w:val="28"/>
        </w:rPr>
        <w:t>And Launches Marketing Plan Around Motorsports</w:t>
      </w:r>
    </w:p>
    <w:p w:rsidR="005B7536" w:rsidRPr="008E2895" w:rsidRDefault="005B7536" w:rsidP="001C0823">
      <w:pPr>
        <w:pStyle w:val="BodyText"/>
        <w:ind w:left="1008" w:right="720"/>
        <w:jc w:val="center"/>
        <w:rPr>
          <w:spacing w:val="-1"/>
          <w:sz w:val="16"/>
          <w:szCs w:val="16"/>
        </w:rPr>
      </w:pPr>
    </w:p>
    <w:p w:rsidR="005B7536" w:rsidRDefault="00083A34" w:rsidP="001C0823">
      <w:pPr>
        <w:pStyle w:val="BodyText"/>
        <w:ind w:left="1008" w:right="720"/>
        <w:jc w:val="center"/>
        <w:rPr>
          <w:b/>
          <w:spacing w:val="-1"/>
          <w:sz w:val="22"/>
          <w:szCs w:val="22"/>
        </w:rPr>
      </w:pPr>
      <w:r>
        <w:rPr>
          <w:b/>
          <w:spacing w:val="-1"/>
          <w:sz w:val="22"/>
          <w:szCs w:val="22"/>
        </w:rPr>
        <w:t>Worldwide Gas Monkey Brand Moves into the Beverage World with New Products</w:t>
      </w:r>
    </w:p>
    <w:p w:rsidR="005B7536" w:rsidRPr="008E2895" w:rsidRDefault="005B7536" w:rsidP="001C0823">
      <w:pPr>
        <w:pStyle w:val="BodyText"/>
        <w:ind w:left="1008" w:right="720"/>
        <w:rPr>
          <w:spacing w:val="-1"/>
          <w:sz w:val="16"/>
          <w:szCs w:val="16"/>
        </w:rPr>
      </w:pPr>
    </w:p>
    <w:p w:rsidR="005B7536" w:rsidRDefault="007A6A76" w:rsidP="00083A34">
      <w:pPr>
        <w:pStyle w:val="BodyText"/>
        <w:ind w:left="1008" w:right="720" w:firstLine="432"/>
        <w:rPr>
          <w:spacing w:val="-1"/>
          <w:sz w:val="22"/>
          <w:szCs w:val="22"/>
        </w:rPr>
      </w:pPr>
      <w:r>
        <w:rPr>
          <w:b/>
          <w:spacing w:val="-1"/>
          <w:sz w:val="22"/>
          <w:szCs w:val="22"/>
        </w:rPr>
        <w:t>DALLAS</w:t>
      </w:r>
      <w:r w:rsidR="001A3E7A">
        <w:rPr>
          <w:b/>
          <w:spacing w:val="-1"/>
          <w:sz w:val="22"/>
          <w:szCs w:val="22"/>
        </w:rPr>
        <w:t xml:space="preserve"> </w:t>
      </w:r>
      <w:r>
        <w:rPr>
          <w:b/>
          <w:spacing w:val="-1"/>
          <w:sz w:val="22"/>
          <w:szCs w:val="22"/>
        </w:rPr>
        <w:t>(January 21, 2016</w:t>
      </w:r>
      <w:r w:rsidR="005B7536">
        <w:rPr>
          <w:b/>
          <w:spacing w:val="-1"/>
          <w:sz w:val="22"/>
          <w:szCs w:val="22"/>
        </w:rPr>
        <w:t>)</w:t>
      </w:r>
      <w:r w:rsidR="005B7536">
        <w:rPr>
          <w:spacing w:val="-1"/>
          <w:sz w:val="22"/>
          <w:szCs w:val="22"/>
        </w:rPr>
        <w:t xml:space="preserve"> – </w:t>
      </w:r>
      <w:r w:rsidR="00E46872">
        <w:rPr>
          <w:spacing w:val="-1"/>
          <w:sz w:val="22"/>
          <w:szCs w:val="22"/>
        </w:rPr>
        <w:t xml:space="preserve">Gas Monkey Garage </w:t>
      </w:r>
      <w:r w:rsidR="00083A34">
        <w:rPr>
          <w:spacing w:val="-1"/>
          <w:sz w:val="22"/>
          <w:szCs w:val="22"/>
        </w:rPr>
        <w:t xml:space="preserve">has </w:t>
      </w:r>
      <w:r w:rsidR="00E46872">
        <w:rPr>
          <w:spacing w:val="-1"/>
          <w:sz w:val="22"/>
          <w:szCs w:val="22"/>
        </w:rPr>
        <w:t xml:space="preserve">announced </w:t>
      </w:r>
      <w:r w:rsidR="00083A34">
        <w:rPr>
          <w:spacing w:val="-1"/>
          <w:sz w:val="22"/>
          <w:szCs w:val="22"/>
        </w:rPr>
        <w:t xml:space="preserve">its entering </w:t>
      </w:r>
      <w:r w:rsidR="00263EE8">
        <w:rPr>
          <w:spacing w:val="-1"/>
          <w:sz w:val="22"/>
          <w:szCs w:val="22"/>
        </w:rPr>
        <w:t xml:space="preserve">in </w:t>
      </w:r>
      <w:r w:rsidR="00083A34">
        <w:rPr>
          <w:spacing w:val="-1"/>
          <w:sz w:val="22"/>
          <w:szCs w:val="22"/>
        </w:rPr>
        <w:t xml:space="preserve">the beverage category next month with the </w:t>
      </w:r>
      <w:r w:rsidR="00263EE8">
        <w:rPr>
          <w:spacing w:val="-1"/>
          <w:sz w:val="22"/>
          <w:szCs w:val="22"/>
        </w:rPr>
        <w:t xml:space="preserve">introduction </w:t>
      </w:r>
      <w:r w:rsidR="00083A34">
        <w:rPr>
          <w:spacing w:val="-1"/>
          <w:sz w:val="22"/>
          <w:szCs w:val="22"/>
        </w:rPr>
        <w:t>of “Gas Monkey Energy,”</w:t>
      </w:r>
      <w:r w:rsidR="000926F5">
        <w:rPr>
          <w:spacing w:val="-1"/>
          <w:sz w:val="22"/>
          <w:szCs w:val="22"/>
        </w:rPr>
        <w:t xml:space="preserve"> an innovative drink with a light</w:t>
      </w:r>
      <w:r w:rsidR="00083A34">
        <w:rPr>
          <w:spacing w:val="-1"/>
          <w:sz w:val="22"/>
          <w:szCs w:val="22"/>
        </w:rPr>
        <w:t xml:space="preserve"> sweet honey taste.</w:t>
      </w:r>
      <w:r w:rsidR="006F15C9">
        <w:rPr>
          <w:spacing w:val="-1"/>
          <w:sz w:val="22"/>
          <w:szCs w:val="22"/>
        </w:rPr>
        <w:t xml:space="preserve"> </w:t>
      </w:r>
    </w:p>
    <w:p w:rsidR="00131903" w:rsidRDefault="00131903" w:rsidP="006F15C9">
      <w:pPr>
        <w:pStyle w:val="BodyText"/>
        <w:ind w:left="1008" w:right="720" w:firstLine="432"/>
        <w:rPr>
          <w:spacing w:val="-1"/>
          <w:sz w:val="22"/>
          <w:szCs w:val="22"/>
        </w:rPr>
      </w:pPr>
    </w:p>
    <w:p w:rsidR="00263EE8" w:rsidRDefault="00E46872" w:rsidP="001C0823">
      <w:pPr>
        <w:pStyle w:val="BodyText"/>
        <w:ind w:left="1008" w:right="720" w:firstLine="432"/>
        <w:rPr>
          <w:spacing w:val="-1"/>
          <w:sz w:val="22"/>
          <w:szCs w:val="22"/>
        </w:rPr>
      </w:pPr>
      <w:r>
        <w:rPr>
          <w:spacing w:val="-1"/>
          <w:sz w:val="22"/>
          <w:szCs w:val="22"/>
        </w:rPr>
        <w:t xml:space="preserve">The highly-popular Gas Monkey Garage, featuring </w:t>
      </w:r>
      <w:r w:rsidR="006F209F">
        <w:rPr>
          <w:spacing w:val="-1"/>
          <w:sz w:val="22"/>
          <w:szCs w:val="22"/>
        </w:rPr>
        <w:t>c</w:t>
      </w:r>
      <w:r w:rsidR="006F15C9">
        <w:rPr>
          <w:spacing w:val="-1"/>
          <w:sz w:val="22"/>
          <w:szCs w:val="22"/>
        </w:rPr>
        <w:t xml:space="preserve">ollection cars and </w:t>
      </w:r>
      <w:r w:rsidR="000926F5">
        <w:rPr>
          <w:spacing w:val="-1"/>
          <w:sz w:val="22"/>
          <w:szCs w:val="22"/>
        </w:rPr>
        <w:t xml:space="preserve">auto </w:t>
      </w:r>
      <w:r>
        <w:rPr>
          <w:spacing w:val="-1"/>
          <w:sz w:val="22"/>
          <w:szCs w:val="22"/>
        </w:rPr>
        <w:t>rebuilding in the wo</w:t>
      </w:r>
      <w:r w:rsidR="00083A34">
        <w:rPr>
          <w:spacing w:val="-1"/>
          <w:sz w:val="22"/>
          <w:szCs w:val="22"/>
        </w:rPr>
        <w:t>rldwide television show, “Fast N</w:t>
      </w:r>
      <w:r w:rsidR="000926F5">
        <w:rPr>
          <w:spacing w:val="-1"/>
          <w:sz w:val="22"/>
          <w:szCs w:val="22"/>
        </w:rPr>
        <w:t xml:space="preserve"> Lou</w:t>
      </w:r>
      <w:r>
        <w:rPr>
          <w:spacing w:val="-1"/>
          <w:sz w:val="22"/>
          <w:szCs w:val="22"/>
        </w:rPr>
        <w:t>d” on the Di</w:t>
      </w:r>
      <w:r w:rsidR="006F15C9">
        <w:rPr>
          <w:spacing w:val="-1"/>
          <w:sz w:val="22"/>
          <w:szCs w:val="22"/>
        </w:rPr>
        <w:t xml:space="preserve">scovery Channel, </w:t>
      </w:r>
      <w:r w:rsidR="00083A34">
        <w:rPr>
          <w:spacing w:val="-1"/>
          <w:sz w:val="22"/>
          <w:szCs w:val="22"/>
        </w:rPr>
        <w:t xml:space="preserve">now expands its </w:t>
      </w:r>
      <w:r w:rsidR="00263EE8">
        <w:rPr>
          <w:spacing w:val="-1"/>
          <w:sz w:val="22"/>
          <w:szCs w:val="22"/>
        </w:rPr>
        <w:t>brand with a new energy drink that will be available at the end of February.</w:t>
      </w:r>
    </w:p>
    <w:p w:rsidR="00263EE8" w:rsidRDefault="00263EE8" w:rsidP="001C0823">
      <w:pPr>
        <w:pStyle w:val="BodyText"/>
        <w:ind w:left="1008" w:right="720" w:firstLine="432"/>
        <w:rPr>
          <w:spacing w:val="-1"/>
          <w:sz w:val="22"/>
          <w:szCs w:val="22"/>
        </w:rPr>
      </w:pPr>
    </w:p>
    <w:p w:rsidR="00263EE8" w:rsidRDefault="00263EE8" w:rsidP="001C0823">
      <w:pPr>
        <w:pStyle w:val="BodyText"/>
        <w:ind w:left="1008" w:right="720" w:firstLine="432"/>
        <w:rPr>
          <w:spacing w:val="-1"/>
          <w:sz w:val="22"/>
          <w:szCs w:val="22"/>
        </w:rPr>
      </w:pPr>
      <w:r>
        <w:rPr>
          <w:spacing w:val="-1"/>
          <w:sz w:val="22"/>
          <w:szCs w:val="22"/>
        </w:rPr>
        <w:t xml:space="preserve">“Gas Monkey Energy” will be produced </w:t>
      </w:r>
      <w:r w:rsidR="002957BB">
        <w:rPr>
          <w:spacing w:val="-1"/>
          <w:sz w:val="22"/>
          <w:szCs w:val="22"/>
        </w:rPr>
        <w:t>in two flavors, Regular and Zero</w:t>
      </w:r>
      <w:r>
        <w:rPr>
          <w:spacing w:val="-1"/>
          <w:sz w:val="22"/>
          <w:szCs w:val="22"/>
        </w:rPr>
        <w:t>, and will be pa</w:t>
      </w:r>
      <w:r w:rsidR="000926F5">
        <w:rPr>
          <w:spacing w:val="-1"/>
          <w:sz w:val="22"/>
          <w:szCs w:val="22"/>
        </w:rPr>
        <w:t xml:space="preserve">ckaged in a 16 ounce specially-designed can. </w:t>
      </w:r>
      <w:r>
        <w:rPr>
          <w:spacing w:val="-1"/>
          <w:sz w:val="22"/>
          <w:szCs w:val="22"/>
        </w:rPr>
        <w:t>A speci</w:t>
      </w:r>
      <w:r w:rsidR="002957BB">
        <w:rPr>
          <w:spacing w:val="-1"/>
          <w:sz w:val="22"/>
          <w:szCs w:val="22"/>
        </w:rPr>
        <w:t>al promotion for “Gas Monkey Ene</w:t>
      </w:r>
      <w:r>
        <w:rPr>
          <w:spacing w:val="-1"/>
          <w:sz w:val="22"/>
          <w:szCs w:val="22"/>
        </w:rPr>
        <w:t xml:space="preserve">rgy” initially will come online next month and </w:t>
      </w:r>
      <w:r w:rsidR="000926F5">
        <w:rPr>
          <w:spacing w:val="-1"/>
          <w:sz w:val="22"/>
          <w:szCs w:val="22"/>
        </w:rPr>
        <w:t xml:space="preserve">the </w:t>
      </w:r>
      <w:r>
        <w:rPr>
          <w:spacing w:val="-1"/>
          <w:sz w:val="22"/>
          <w:szCs w:val="22"/>
        </w:rPr>
        <w:t>first wave distribution is set for the eastern half of the Uni</w:t>
      </w:r>
      <w:r w:rsidR="000926F5">
        <w:rPr>
          <w:spacing w:val="-1"/>
          <w:sz w:val="22"/>
          <w:szCs w:val="22"/>
        </w:rPr>
        <w:t>ted States as well as Texas. A</w:t>
      </w:r>
      <w:r>
        <w:rPr>
          <w:spacing w:val="-1"/>
          <w:sz w:val="22"/>
          <w:szCs w:val="22"/>
        </w:rPr>
        <w:t xml:space="preserve"> second introductory wave will come later in 2016 for the western half of the country.</w:t>
      </w:r>
    </w:p>
    <w:p w:rsidR="00263EE8" w:rsidRDefault="00263EE8" w:rsidP="00263EE8">
      <w:pPr>
        <w:pStyle w:val="BodyText"/>
        <w:ind w:left="1008" w:right="720" w:firstLine="432"/>
        <w:rPr>
          <w:spacing w:val="-1"/>
          <w:sz w:val="22"/>
          <w:szCs w:val="22"/>
        </w:rPr>
      </w:pPr>
    </w:p>
    <w:p w:rsidR="00143361" w:rsidRPr="00581501" w:rsidRDefault="00581501" w:rsidP="00263EE8">
      <w:pPr>
        <w:pStyle w:val="BodyText"/>
        <w:ind w:left="1008" w:right="720" w:firstLine="432"/>
        <w:rPr>
          <w:rFonts w:cs="Arial"/>
          <w:b/>
          <w:spacing w:val="-1"/>
          <w:sz w:val="22"/>
          <w:szCs w:val="22"/>
        </w:rPr>
      </w:pPr>
      <w:r w:rsidRPr="00581501">
        <w:rPr>
          <w:rFonts w:cs="Arial"/>
          <w:color w:val="000000"/>
          <w:sz w:val="22"/>
          <w:szCs w:val="22"/>
        </w:rPr>
        <w:t>“I want to leave a mark with our Gas Monkey Garage brand,” Rawlings said. “And the new Gas Monkey Energy products are a part of our expansion.</w:t>
      </w:r>
      <w:r>
        <w:rPr>
          <w:rFonts w:cs="Arial"/>
          <w:color w:val="000000"/>
          <w:sz w:val="22"/>
          <w:szCs w:val="22"/>
        </w:rPr>
        <w:t xml:space="preserve"> </w:t>
      </w:r>
      <w:r w:rsidRPr="00581501">
        <w:rPr>
          <w:rFonts w:cs="Arial"/>
          <w:color w:val="000000"/>
          <w:sz w:val="22"/>
          <w:szCs w:val="22"/>
        </w:rPr>
        <w:t>This new beverage</w:t>
      </w:r>
      <w:r w:rsidR="000926F5">
        <w:rPr>
          <w:rFonts w:cs="Arial"/>
          <w:color w:val="000000"/>
          <w:sz w:val="22"/>
          <w:szCs w:val="22"/>
        </w:rPr>
        <w:t xml:space="preserve"> will be very popular due to its</w:t>
      </w:r>
      <w:r w:rsidRPr="00581501">
        <w:rPr>
          <w:rFonts w:cs="Arial"/>
          <w:color w:val="000000"/>
          <w:sz w:val="22"/>
          <w:szCs w:val="22"/>
        </w:rPr>
        <w:t xml:space="preserve"> unique taste.</w:t>
      </w:r>
      <w:r w:rsidR="000926F5">
        <w:rPr>
          <w:rFonts w:cs="Arial"/>
          <w:color w:val="000000"/>
          <w:sz w:val="22"/>
          <w:szCs w:val="22"/>
        </w:rPr>
        <w:t xml:space="preserve"> We hope everyone will give it a try.</w:t>
      </w:r>
      <w:r w:rsidRPr="00581501">
        <w:rPr>
          <w:rFonts w:cs="Arial"/>
          <w:color w:val="000000"/>
          <w:sz w:val="22"/>
          <w:szCs w:val="22"/>
        </w:rPr>
        <w:t>”</w:t>
      </w:r>
    </w:p>
    <w:p w:rsidR="00143361" w:rsidRDefault="00143361" w:rsidP="00263EE8">
      <w:pPr>
        <w:pStyle w:val="BodyText"/>
        <w:ind w:left="1008" w:right="720" w:firstLine="432"/>
        <w:rPr>
          <w:spacing w:val="-1"/>
          <w:sz w:val="22"/>
          <w:szCs w:val="22"/>
        </w:rPr>
      </w:pPr>
    </w:p>
    <w:p w:rsidR="002F009C" w:rsidRDefault="00143361" w:rsidP="00263EE8">
      <w:pPr>
        <w:pStyle w:val="BodyText"/>
        <w:ind w:left="1008" w:right="720" w:firstLine="432"/>
        <w:rPr>
          <w:spacing w:val="-1"/>
          <w:sz w:val="22"/>
          <w:szCs w:val="22"/>
        </w:rPr>
      </w:pPr>
      <w:r>
        <w:rPr>
          <w:spacing w:val="-1"/>
          <w:sz w:val="22"/>
          <w:szCs w:val="22"/>
        </w:rPr>
        <w:t xml:space="preserve">Led by </w:t>
      </w:r>
      <w:r w:rsidR="006F15C9">
        <w:rPr>
          <w:spacing w:val="-1"/>
          <w:sz w:val="22"/>
          <w:szCs w:val="22"/>
        </w:rPr>
        <w:t>Rawlings</w:t>
      </w:r>
      <w:r w:rsidR="002F009C">
        <w:rPr>
          <w:spacing w:val="-1"/>
          <w:sz w:val="22"/>
          <w:szCs w:val="22"/>
        </w:rPr>
        <w:t>, Gas Monkey Garage has been a successful car restoring business</w:t>
      </w:r>
      <w:r w:rsidR="000926F5">
        <w:rPr>
          <w:spacing w:val="-1"/>
          <w:sz w:val="22"/>
          <w:szCs w:val="22"/>
        </w:rPr>
        <w:t xml:space="preserve"> in Dallas with a unique style. </w:t>
      </w:r>
      <w:r w:rsidR="002F009C">
        <w:rPr>
          <w:spacing w:val="-1"/>
          <w:sz w:val="22"/>
          <w:szCs w:val="22"/>
        </w:rPr>
        <w:t>The Garage staff travel</w:t>
      </w:r>
      <w:r w:rsidR="00791F69">
        <w:rPr>
          <w:spacing w:val="-1"/>
          <w:sz w:val="22"/>
          <w:szCs w:val="22"/>
        </w:rPr>
        <w:t>s</w:t>
      </w:r>
      <w:r w:rsidR="002F009C">
        <w:rPr>
          <w:spacing w:val="-1"/>
          <w:sz w:val="22"/>
          <w:szCs w:val="22"/>
        </w:rPr>
        <w:t xml:space="preserve"> the state of Texas and surrounding states to find forgotten classic cars to buy and restore. The Gas Monkey Garage brand is one of the world’s most visible logos in the automobile industry</w:t>
      </w:r>
      <w:r w:rsidR="00263EE8">
        <w:rPr>
          <w:spacing w:val="-1"/>
          <w:sz w:val="22"/>
          <w:szCs w:val="22"/>
        </w:rPr>
        <w:t xml:space="preserve">.  </w:t>
      </w:r>
    </w:p>
    <w:p w:rsidR="00263EE8" w:rsidRDefault="00263EE8" w:rsidP="00263EE8">
      <w:pPr>
        <w:pStyle w:val="BodyText"/>
        <w:ind w:left="1008" w:right="720" w:firstLine="432"/>
        <w:rPr>
          <w:spacing w:val="-1"/>
          <w:sz w:val="22"/>
          <w:szCs w:val="22"/>
        </w:rPr>
      </w:pPr>
    </w:p>
    <w:p w:rsidR="00263EE8" w:rsidRDefault="00263EE8" w:rsidP="00263EE8">
      <w:pPr>
        <w:pStyle w:val="BodyText"/>
        <w:ind w:left="1008" w:right="720" w:firstLine="432"/>
        <w:rPr>
          <w:spacing w:val="-1"/>
          <w:sz w:val="22"/>
          <w:szCs w:val="22"/>
        </w:rPr>
      </w:pPr>
      <w:r>
        <w:rPr>
          <w:spacing w:val="-1"/>
          <w:sz w:val="22"/>
          <w:szCs w:val="22"/>
        </w:rPr>
        <w:t xml:space="preserve">The “Fast N Loud” television series is viewed weekly by over 2.2 million in the U.S. and also is telecast in over 200 countries and in 38 different languages. </w:t>
      </w:r>
    </w:p>
    <w:p w:rsidR="00131903" w:rsidRDefault="00131903" w:rsidP="001C0823">
      <w:pPr>
        <w:pStyle w:val="BodyText"/>
        <w:ind w:left="1008" w:right="720" w:firstLine="432"/>
        <w:rPr>
          <w:spacing w:val="-1"/>
          <w:sz w:val="22"/>
          <w:szCs w:val="22"/>
        </w:rPr>
      </w:pPr>
    </w:p>
    <w:p w:rsidR="008F566E" w:rsidRDefault="00143361" w:rsidP="001C0823">
      <w:pPr>
        <w:pStyle w:val="BodyText"/>
        <w:ind w:left="1008" w:right="720" w:firstLine="432"/>
        <w:rPr>
          <w:spacing w:val="-1"/>
          <w:sz w:val="22"/>
          <w:szCs w:val="22"/>
        </w:rPr>
      </w:pPr>
      <w:r>
        <w:rPr>
          <w:spacing w:val="-1"/>
          <w:sz w:val="22"/>
          <w:szCs w:val="22"/>
        </w:rPr>
        <w:t>As part of the “Gas Monkey Energy” introduction and unveiling, Rawlings and his staff announced the company’s new marketing initiative</w:t>
      </w:r>
      <w:r w:rsidR="00F346C6">
        <w:rPr>
          <w:spacing w:val="-1"/>
          <w:sz w:val="22"/>
          <w:szCs w:val="22"/>
        </w:rPr>
        <w:t xml:space="preserve"> </w:t>
      </w:r>
    </w:p>
    <w:p w:rsidR="008F566E" w:rsidRDefault="008F566E" w:rsidP="001C0823">
      <w:pPr>
        <w:pStyle w:val="BodyText"/>
        <w:ind w:left="1008" w:right="720" w:firstLine="432"/>
        <w:rPr>
          <w:spacing w:val="-1"/>
          <w:sz w:val="22"/>
          <w:szCs w:val="22"/>
        </w:rPr>
      </w:pPr>
    </w:p>
    <w:p w:rsidR="007C7085" w:rsidRDefault="007C7085" w:rsidP="001C0823">
      <w:pPr>
        <w:pStyle w:val="BodyText"/>
        <w:ind w:left="1008" w:right="720" w:firstLine="432"/>
        <w:rPr>
          <w:spacing w:val="-1"/>
          <w:sz w:val="22"/>
          <w:szCs w:val="22"/>
        </w:rPr>
      </w:pPr>
      <w:r>
        <w:rPr>
          <w:spacing w:val="-1"/>
          <w:sz w:val="22"/>
          <w:szCs w:val="22"/>
        </w:rPr>
        <w:t>The “Gas Monkey Energy” mark</w:t>
      </w:r>
      <w:r w:rsidR="000926F5">
        <w:rPr>
          <w:spacing w:val="-1"/>
          <w:sz w:val="22"/>
          <w:szCs w:val="22"/>
        </w:rPr>
        <w:t>eting launch today also includes</w:t>
      </w:r>
      <w:r>
        <w:rPr>
          <w:spacing w:val="-1"/>
          <w:sz w:val="22"/>
          <w:szCs w:val="22"/>
        </w:rPr>
        <w:t xml:space="preserve"> a unique motorsports involvement with three racing teams sporting the Gas Monkey Garage </w:t>
      </w:r>
      <w:r w:rsidR="002957BB">
        <w:rPr>
          <w:spacing w:val="-1"/>
          <w:sz w:val="22"/>
          <w:szCs w:val="22"/>
        </w:rPr>
        <w:t xml:space="preserve">and Havoline </w:t>
      </w:r>
      <w:r>
        <w:rPr>
          <w:spacing w:val="-1"/>
          <w:sz w:val="22"/>
          <w:szCs w:val="22"/>
        </w:rPr>
        <w:t>branding.</w:t>
      </w:r>
    </w:p>
    <w:p w:rsidR="007C7085" w:rsidRDefault="007C7085" w:rsidP="001C0823">
      <w:pPr>
        <w:pStyle w:val="BodyText"/>
        <w:ind w:left="1008" w:right="720" w:firstLine="432"/>
        <w:rPr>
          <w:spacing w:val="-1"/>
          <w:sz w:val="22"/>
          <w:szCs w:val="22"/>
        </w:rPr>
      </w:pPr>
      <w:r>
        <w:rPr>
          <w:spacing w:val="-1"/>
          <w:sz w:val="22"/>
          <w:szCs w:val="22"/>
        </w:rPr>
        <w:t xml:space="preserve"> </w:t>
      </w:r>
    </w:p>
    <w:p w:rsidR="009B7BC4" w:rsidRDefault="009B7BC4" w:rsidP="002957BB">
      <w:pPr>
        <w:pStyle w:val="BodyText"/>
        <w:ind w:left="1008" w:right="720" w:firstLine="432"/>
        <w:rPr>
          <w:spacing w:val="-1"/>
          <w:sz w:val="22"/>
          <w:szCs w:val="22"/>
        </w:rPr>
      </w:pPr>
      <w:r>
        <w:rPr>
          <w:spacing w:val="-1"/>
          <w:sz w:val="22"/>
          <w:szCs w:val="22"/>
        </w:rPr>
        <w:t xml:space="preserve">In </w:t>
      </w:r>
      <w:r w:rsidR="007C7085">
        <w:rPr>
          <w:spacing w:val="-1"/>
          <w:sz w:val="22"/>
          <w:szCs w:val="22"/>
        </w:rPr>
        <w:t>2016, Gas Monkey Garage will partner with the Dreyer &amp; Reinbold – Kingdom Racing IndyCar team and young driving star Sage Karam in the 100</w:t>
      </w:r>
      <w:r w:rsidR="007C7085" w:rsidRPr="007C7085">
        <w:rPr>
          <w:spacing w:val="-1"/>
          <w:sz w:val="22"/>
          <w:szCs w:val="22"/>
          <w:vertAlign w:val="superscript"/>
        </w:rPr>
        <w:t>th</w:t>
      </w:r>
      <w:r w:rsidR="007C7085">
        <w:rPr>
          <w:spacing w:val="-1"/>
          <w:sz w:val="22"/>
          <w:szCs w:val="22"/>
        </w:rPr>
        <w:t xml:space="preserve"> Indianapolis 500, </w:t>
      </w:r>
      <w:r>
        <w:rPr>
          <w:spacing w:val="-1"/>
          <w:sz w:val="22"/>
          <w:szCs w:val="22"/>
        </w:rPr>
        <w:t xml:space="preserve">the </w:t>
      </w:r>
      <w:r w:rsidR="004F5AE7">
        <w:rPr>
          <w:spacing w:val="-1"/>
          <w:sz w:val="22"/>
          <w:szCs w:val="22"/>
        </w:rPr>
        <w:t>Viper Exchange/</w:t>
      </w:r>
      <w:r>
        <w:rPr>
          <w:spacing w:val="-1"/>
          <w:sz w:val="22"/>
          <w:szCs w:val="22"/>
        </w:rPr>
        <w:t xml:space="preserve">Riley Engineering Dodge Viper in the </w:t>
      </w:r>
      <w:r w:rsidR="007C7085">
        <w:rPr>
          <w:spacing w:val="-1"/>
          <w:sz w:val="22"/>
          <w:szCs w:val="22"/>
        </w:rPr>
        <w:t xml:space="preserve">Weather Tech </w:t>
      </w:r>
      <w:r>
        <w:rPr>
          <w:spacing w:val="-1"/>
          <w:sz w:val="22"/>
          <w:szCs w:val="22"/>
        </w:rPr>
        <w:t>United Sports Car Championship and</w:t>
      </w:r>
      <w:r w:rsidR="006F15C9">
        <w:rPr>
          <w:spacing w:val="-1"/>
          <w:sz w:val="22"/>
          <w:szCs w:val="22"/>
        </w:rPr>
        <w:t xml:space="preserve"> the</w:t>
      </w:r>
      <w:r w:rsidR="007C7085">
        <w:rPr>
          <w:spacing w:val="-1"/>
          <w:sz w:val="22"/>
          <w:szCs w:val="22"/>
        </w:rPr>
        <w:t xml:space="preserve"> Texas-based Laughlin Motorsports Pro Stock Camaro in the NHRA Mello Yello national drag racing series</w:t>
      </w:r>
      <w:r>
        <w:rPr>
          <w:spacing w:val="-1"/>
          <w:sz w:val="22"/>
          <w:szCs w:val="22"/>
        </w:rPr>
        <w:t>.</w:t>
      </w:r>
      <w:r w:rsidR="007C7085">
        <w:rPr>
          <w:spacing w:val="-1"/>
          <w:sz w:val="22"/>
          <w:szCs w:val="22"/>
        </w:rPr>
        <w:t xml:space="preserve"> The new motorsports alliance also will promote the new “Gas Monkey Energy” beverages.</w:t>
      </w:r>
      <w:r w:rsidR="006F2C90">
        <w:rPr>
          <w:spacing w:val="-1"/>
          <w:sz w:val="22"/>
          <w:szCs w:val="22"/>
        </w:rPr>
        <w:t xml:space="preserve"> The race cars’ designs are creative and produced by Wraps 360. </w:t>
      </w:r>
    </w:p>
    <w:p w:rsidR="002957BB" w:rsidRDefault="002957BB" w:rsidP="002957BB">
      <w:pPr>
        <w:pStyle w:val="BodyText"/>
        <w:ind w:left="1008" w:right="720" w:firstLine="432"/>
        <w:rPr>
          <w:spacing w:val="-1"/>
          <w:sz w:val="22"/>
          <w:szCs w:val="22"/>
        </w:rPr>
      </w:pPr>
    </w:p>
    <w:p w:rsidR="002957BB" w:rsidRDefault="002957BB" w:rsidP="002957BB">
      <w:pPr>
        <w:pStyle w:val="BodyText"/>
        <w:ind w:left="1008" w:right="720" w:firstLine="432"/>
        <w:rPr>
          <w:rFonts w:ascii="gmg-din" w:hAnsi="gmg-din"/>
          <w:caps/>
          <w:color w:val="161616"/>
          <w:sz w:val="20"/>
          <w:szCs w:val="20"/>
        </w:rPr>
      </w:pPr>
      <w:r w:rsidRPr="00660965">
        <w:rPr>
          <w:spacing w:val="-1"/>
          <w:sz w:val="22"/>
          <w:szCs w:val="22"/>
        </w:rPr>
        <w:t>“We</w:t>
      </w:r>
      <w:r>
        <w:rPr>
          <w:spacing w:val="-1"/>
          <w:sz w:val="22"/>
          <w:szCs w:val="22"/>
        </w:rPr>
        <w:t xml:space="preserve"> are extremely excited to announce our new Gas Monkey Garage Energy products matching up with our three racing teams,” said Rawlings. “Motorsports is a perfect match with the Gas Monkey Garage brand. We can’t wa</w:t>
      </w:r>
      <w:r w:rsidR="00647131">
        <w:rPr>
          <w:spacing w:val="-1"/>
          <w:sz w:val="22"/>
          <w:szCs w:val="22"/>
        </w:rPr>
        <w:t xml:space="preserve">it to see the Gas Monkey Energy </w:t>
      </w:r>
      <w:bookmarkStart w:id="0" w:name="_GoBack"/>
      <w:bookmarkEnd w:id="0"/>
      <w:r>
        <w:rPr>
          <w:spacing w:val="-1"/>
          <w:sz w:val="22"/>
          <w:szCs w:val="22"/>
        </w:rPr>
        <w:t>IndyCar, Dodge Viper and Chevrolet Camaro on the track.”</w:t>
      </w:r>
      <w:r>
        <w:rPr>
          <w:rFonts w:ascii="gmg-din" w:hAnsi="gmg-din"/>
          <w:caps/>
          <w:color w:val="161616"/>
          <w:sz w:val="20"/>
          <w:szCs w:val="20"/>
        </w:rPr>
        <w:t xml:space="preserve"> </w:t>
      </w:r>
    </w:p>
    <w:p w:rsidR="00131903" w:rsidRDefault="000926F5" w:rsidP="000926F5">
      <w:pPr>
        <w:pStyle w:val="BodyText"/>
        <w:ind w:left="1008" w:right="720"/>
        <w:jc w:val="center"/>
        <w:rPr>
          <w:spacing w:val="-1"/>
          <w:sz w:val="22"/>
          <w:szCs w:val="22"/>
        </w:rPr>
      </w:pPr>
      <w:r>
        <w:rPr>
          <w:spacing w:val="-1"/>
          <w:sz w:val="22"/>
          <w:szCs w:val="22"/>
        </w:rPr>
        <w:t>#  #  #</w:t>
      </w:r>
    </w:p>
    <w:p w:rsidR="000926F5" w:rsidRDefault="000926F5" w:rsidP="006F2C90">
      <w:pPr>
        <w:pStyle w:val="BodyText"/>
        <w:ind w:left="1008" w:right="720"/>
        <w:jc w:val="center"/>
        <w:rPr>
          <w:spacing w:val="-1"/>
          <w:sz w:val="22"/>
          <w:szCs w:val="22"/>
        </w:rPr>
      </w:pPr>
    </w:p>
    <w:p w:rsidR="002957BB" w:rsidRDefault="002957BB" w:rsidP="006F2C90">
      <w:pPr>
        <w:rPr>
          <w:rFonts w:ascii="Times New Roman" w:eastAsia="Times New Roman" w:hAnsi="Times New Roman" w:cs="Times New Roman"/>
          <w:sz w:val="7"/>
          <w:szCs w:val="7"/>
        </w:rPr>
      </w:pPr>
    </w:p>
    <w:p w:rsidR="002957BB" w:rsidRDefault="002957BB" w:rsidP="006F2C90">
      <w:pPr>
        <w:pStyle w:val="BodyText"/>
        <w:ind w:left="1008" w:right="720"/>
        <w:rPr>
          <w:rFonts w:ascii="Arial Narrow" w:hAnsi="Arial Narrow"/>
          <w:caps/>
          <w:color w:val="161616"/>
          <w:sz w:val="18"/>
          <w:szCs w:val="18"/>
        </w:rPr>
      </w:pPr>
      <w:r>
        <w:rPr>
          <w:rFonts w:ascii="Arial Narrow" w:hAnsi="Arial Narrow"/>
          <w:b/>
          <w:spacing w:val="-1"/>
          <w:sz w:val="18"/>
          <w:szCs w:val="18"/>
        </w:rPr>
        <w:t>About Gas Monkey Garage</w:t>
      </w:r>
      <w:r>
        <w:rPr>
          <w:rFonts w:ascii="Arial Narrow" w:hAnsi="Arial Narrow"/>
          <w:spacing w:val="-1"/>
          <w:sz w:val="18"/>
          <w:szCs w:val="18"/>
        </w:rPr>
        <w:t>:</w:t>
      </w:r>
      <w:r>
        <w:rPr>
          <w:rFonts w:ascii="Arial Narrow" w:hAnsi="Arial Narrow" w:cs="Arial"/>
          <w:sz w:val="18"/>
          <w:szCs w:val="18"/>
        </w:rPr>
        <w:t xml:space="preserve"> In 2002, Richard Rawlings launched Gas Monkey Garage. The Garage created and transported automobiles for customers worldwide. Since 2012, the facility has been the focus of the</w:t>
      </w:r>
      <w:r>
        <w:rPr>
          <w:rStyle w:val="apple-converted-space"/>
          <w:rFonts w:ascii="Arial Narrow" w:hAnsi="Arial Narrow" w:cs="Arial"/>
          <w:sz w:val="18"/>
          <w:szCs w:val="18"/>
        </w:rPr>
        <w:t> </w:t>
      </w:r>
      <w:hyperlink r:id="rId7" w:tooltip="Discovery Channel" w:history="1">
        <w:r>
          <w:rPr>
            <w:rStyle w:val="Hyperlink"/>
            <w:rFonts w:ascii="Arial Narrow" w:hAnsi="Arial Narrow" w:cs="Arial"/>
            <w:sz w:val="18"/>
            <w:szCs w:val="18"/>
          </w:rPr>
          <w:t>Discovery Channel</w:t>
        </w:r>
      </w:hyperlink>
      <w:r>
        <w:rPr>
          <w:rStyle w:val="apple-converted-space"/>
          <w:rFonts w:ascii="Arial Narrow" w:hAnsi="Arial Narrow" w:cs="Arial"/>
          <w:sz w:val="18"/>
          <w:szCs w:val="18"/>
        </w:rPr>
        <w:t> </w:t>
      </w:r>
      <w:r>
        <w:rPr>
          <w:rFonts w:ascii="Arial Narrow" w:hAnsi="Arial Narrow" w:cs="Arial"/>
          <w:sz w:val="18"/>
          <w:szCs w:val="18"/>
        </w:rPr>
        <w:t>series</w:t>
      </w:r>
      <w:r>
        <w:rPr>
          <w:rStyle w:val="apple-converted-space"/>
          <w:rFonts w:ascii="Arial Narrow" w:hAnsi="Arial Narrow" w:cs="Arial"/>
          <w:sz w:val="18"/>
          <w:szCs w:val="18"/>
        </w:rPr>
        <w:t> </w:t>
      </w:r>
      <w:hyperlink r:id="rId8" w:tooltip="Fast N' Loud" w:history="1">
        <w:r>
          <w:rPr>
            <w:rStyle w:val="Hyperlink"/>
            <w:rFonts w:ascii="Arial Narrow" w:hAnsi="Arial Narrow" w:cs="Arial"/>
            <w:i/>
            <w:iCs/>
            <w:sz w:val="18"/>
            <w:szCs w:val="18"/>
          </w:rPr>
          <w:t>Fast N' Loud</w:t>
        </w:r>
      </w:hyperlink>
      <w:r>
        <w:rPr>
          <w:rFonts w:ascii="Arial Narrow" w:hAnsi="Arial Narrow" w:cs="Arial"/>
          <w:sz w:val="18"/>
          <w:szCs w:val="18"/>
        </w:rPr>
        <w:t>.  In September 2013, Rawlings started</w:t>
      </w:r>
      <w:r>
        <w:rPr>
          <w:rStyle w:val="apple-converted-space"/>
          <w:rFonts w:ascii="Arial Narrow" w:hAnsi="Arial Narrow" w:cs="Arial"/>
          <w:sz w:val="18"/>
          <w:szCs w:val="18"/>
        </w:rPr>
        <w:t> </w:t>
      </w:r>
      <w:hyperlink r:id="rId9" w:tooltip="Gas Monkey Bar N' Grill" w:history="1">
        <w:r>
          <w:rPr>
            <w:rStyle w:val="Hyperlink"/>
            <w:rFonts w:ascii="Arial Narrow" w:hAnsi="Arial Narrow" w:cs="Arial"/>
            <w:sz w:val="18"/>
            <w:szCs w:val="18"/>
          </w:rPr>
          <w:t>Gas Monkey Bar N' Grill</w:t>
        </w:r>
      </w:hyperlink>
      <w:r>
        <w:rPr>
          <w:rStyle w:val="apple-converted-space"/>
          <w:rFonts w:ascii="Arial Narrow" w:hAnsi="Arial Narrow" w:cs="Arial"/>
          <w:sz w:val="18"/>
          <w:szCs w:val="18"/>
        </w:rPr>
        <w:t> </w:t>
      </w:r>
      <w:r>
        <w:rPr>
          <w:rFonts w:ascii="Arial Narrow" w:hAnsi="Arial Narrow" w:cs="Arial"/>
          <w:sz w:val="18"/>
          <w:szCs w:val="18"/>
        </w:rPr>
        <w:t>in</w:t>
      </w:r>
      <w:r>
        <w:rPr>
          <w:rStyle w:val="apple-converted-space"/>
          <w:rFonts w:ascii="Arial Narrow" w:hAnsi="Arial Narrow" w:cs="Arial"/>
          <w:sz w:val="18"/>
          <w:szCs w:val="18"/>
        </w:rPr>
        <w:t> </w:t>
      </w:r>
      <w:hyperlink r:id="rId10" w:tooltip="Northwest Dallas" w:history="1">
        <w:r>
          <w:rPr>
            <w:rStyle w:val="Hyperlink"/>
            <w:rFonts w:ascii="Arial Narrow" w:hAnsi="Arial Narrow" w:cs="Arial"/>
            <w:sz w:val="18"/>
            <w:szCs w:val="18"/>
          </w:rPr>
          <w:t>Northwest Dallas</w:t>
        </w:r>
      </w:hyperlink>
      <w:r>
        <w:rPr>
          <w:rStyle w:val="apple-converted-space"/>
          <w:rFonts w:ascii="Arial Narrow" w:hAnsi="Arial Narrow" w:cs="Arial"/>
          <w:sz w:val="18"/>
          <w:szCs w:val="18"/>
        </w:rPr>
        <w:t> </w:t>
      </w:r>
      <w:r>
        <w:rPr>
          <w:rFonts w:ascii="Arial Narrow" w:hAnsi="Arial Narrow" w:cs="Arial"/>
          <w:sz w:val="18"/>
          <w:szCs w:val="18"/>
        </w:rPr>
        <w:t>with a second location at</w:t>
      </w:r>
      <w:r>
        <w:rPr>
          <w:rStyle w:val="apple-converted-space"/>
          <w:rFonts w:ascii="Arial Narrow" w:hAnsi="Arial Narrow" w:cs="Arial"/>
          <w:sz w:val="18"/>
          <w:szCs w:val="18"/>
        </w:rPr>
        <w:t> </w:t>
      </w:r>
      <w:hyperlink r:id="rId11" w:tooltip="Dallas Fort Worth International Airport" w:history="1">
        <w:r>
          <w:rPr>
            <w:rStyle w:val="Hyperlink"/>
            <w:rFonts w:ascii="Arial Narrow" w:hAnsi="Arial Narrow" w:cs="Arial"/>
            <w:sz w:val="18"/>
            <w:szCs w:val="18"/>
          </w:rPr>
          <w:t>Dallas Fort Worth International Airport</w:t>
        </w:r>
      </w:hyperlink>
      <w:r>
        <w:rPr>
          <w:rStyle w:val="apple-converted-space"/>
          <w:rFonts w:ascii="Arial Narrow" w:hAnsi="Arial Narrow" w:cs="Arial"/>
          <w:sz w:val="18"/>
          <w:szCs w:val="18"/>
        </w:rPr>
        <w:t> </w:t>
      </w:r>
      <w:r>
        <w:rPr>
          <w:rFonts w:ascii="Arial Narrow" w:hAnsi="Arial Narrow" w:cs="Arial"/>
          <w:sz w:val="18"/>
          <w:szCs w:val="18"/>
        </w:rPr>
        <w:t>opened in March 2014. In October 2014,</w:t>
      </w:r>
      <w:r>
        <w:rPr>
          <w:rStyle w:val="apple-converted-space"/>
          <w:rFonts w:ascii="Arial Narrow" w:hAnsi="Arial Narrow" w:cs="Arial"/>
          <w:sz w:val="18"/>
          <w:szCs w:val="18"/>
        </w:rPr>
        <w:t> </w:t>
      </w:r>
      <w:hyperlink r:id="rId12" w:anchor="Related_ventures" w:tooltip="Gas Monkey Bar N' Grill" w:history="1">
        <w:r>
          <w:rPr>
            <w:rStyle w:val="Hyperlink"/>
            <w:rFonts w:ascii="Arial Narrow" w:hAnsi="Arial Narrow" w:cs="Arial"/>
            <w:sz w:val="18"/>
            <w:szCs w:val="18"/>
          </w:rPr>
          <w:t>Gas Monkey Live</w:t>
        </w:r>
      </w:hyperlink>
      <w:r>
        <w:rPr>
          <w:rFonts w:ascii="Arial Narrow" w:hAnsi="Arial Narrow" w:cs="Arial"/>
          <w:sz w:val="18"/>
          <w:szCs w:val="18"/>
        </w:rPr>
        <w:t>, a venue dedicated predominantly to live music, was opened. In May 2015, Rawlings published his first autobiography entitled</w:t>
      </w:r>
      <w:r>
        <w:rPr>
          <w:rStyle w:val="apple-converted-space"/>
          <w:rFonts w:ascii="Arial Narrow" w:hAnsi="Arial Narrow" w:cs="Arial"/>
          <w:sz w:val="18"/>
          <w:szCs w:val="18"/>
        </w:rPr>
        <w:t> </w:t>
      </w:r>
      <w:r>
        <w:rPr>
          <w:rFonts w:ascii="Arial Narrow" w:hAnsi="Arial Narrow" w:cs="Arial"/>
          <w:i/>
          <w:iCs/>
          <w:sz w:val="18"/>
          <w:szCs w:val="18"/>
        </w:rPr>
        <w:t>Fast N’ Loud: Blood, Sweat and Beers</w:t>
      </w:r>
      <w:r>
        <w:rPr>
          <w:rFonts w:ascii="Arial Narrow" w:hAnsi="Arial Narrow" w:cs="Arial"/>
          <w:sz w:val="18"/>
          <w:szCs w:val="18"/>
        </w:rPr>
        <w:t>. In 2016, Gas Monkey Garage will partner in three motorsports effort with</w:t>
      </w:r>
      <w:r>
        <w:rPr>
          <w:rFonts w:ascii="Arial Narrow" w:hAnsi="Arial Narrow" w:cs="Arial"/>
          <w:b/>
          <w:sz w:val="18"/>
          <w:szCs w:val="18"/>
        </w:rPr>
        <w:t xml:space="preserve"> </w:t>
      </w:r>
      <w:r>
        <w:rPr>
          <w:rFonts w:ascii="Arial Narrow" w:hAnsi="Arial Narrow"/>
          <w:spacing w:val="-1"/>
          <w:sz w:val="18"/>
          <w:szCs w:val="18"/>
        </w:rPr>
        <w:t>the Dreyer &amp; Reinbold Racing Gas Monkey Garage Special in the 100</w:t>
      </w:r>
      <w:r>
        <w:rPr>
          <w:rFonts w:ascii="Arial Narrow" w:hAnsi="Arial Narrow"/>
          <w:spacing w:val="-1"/>
          <w:sz w:val="18"/>
          <w:szCs w:val="18"/>
          <w:vertAlign w:val="superscript"/>
        </w:rPr>
        <w:t>th</w:t>
      </w:r>
      <w:r>
        <w:rPr>
          <w:rFonts w:ascii="Arial Narrow" w:hAnsi="Arial Narrow"/>
          <w:spacing w:val="-1"/>
          <w:sz w:val="18"/>
          <w:szCs w:val="18"/>
        </w:rPr>
        <w:t xml:space="preserve"> Indy 500, the Riley Engineering Dodge Viper in the United Sports Car Championship and the Laughlin Motorsports Pro Stock in the NHRA Mello Yello Series.</w:t>
      </w:r>
    </w:p>
    <w:p w:rsidR="002957BB" w:rsidRDefault="002957BB" w:rsidP="002957BB">
      <w:pPr>
        <w:pStyle w:val="NormalWeb"/>
        <w:shd w:val="clear" w:color="auto" w:fill="FFFFFF"/>
        <w:spacing w:before="0" w:beforeAutospacing="0" w:after="0" w:afterAutospacing="0"/>
        <w:ind w:right="720"/>
        <w:rPr>
          <w:rFonts w:ascii="Arial Narrow" w:hAnsi="Arial Narrow"/>
          <w:color w:val="000000"/>
          <w:sz w:val="18"/>
          <w:szCs w:val="18"/>
        </w:rPr>
      </w:pPr>
    </w:p>
    <w:p w:rsidR="00680864" w:rsidRPr="00E35B8F" w:rsidRDefault="00680864" w:rsidP="009B7BC4">
      <w:pPr>
        <w:pStyle w:val="BodyText"/>
        <w:ind w:left="1008" w:right="720"/>
        <w:rPr>
          <w:spacing w:val="-1"/>
          <w:sz w:val="20"/>
          <w:szCs w:val="20"/>
        </w:rPr>
      </w:pPr>
    </w:p>
    <w:sectPr w:rsidR="00680864" w:rsidRPr="00E35B8F" w:rsidSect="00680864">
      <w:type w:val="continuous"/>
      <w:pgSz w:w="11910" w:h="16840"/>
      <w:pgMar w:top="600" w:right="0" w:bottom="0" w:left="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mg-di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565"/>
    <w:multiLevelType w:val="hybridMultilevel"/>
    <w:tmpl w:val="7B04C3A6"/>
    <w:lvl w:ilvl="0" w:tplc="733AE006">
      <w:start w:val="1"/>
      <w:numFmt w:val="bullet"/>
      <w:lvlText w:val="•"/>
      <w:lvlJc w:val="left"/>
      <w:pPr>
        <w:tabs>
          <w:tab w:val="num" w:pos="720"/>
        </w:tabs>
        <w:ind w:left="720" w:hanging="360"/>
      </w:pPr>
      <w:rPr>
        <w:rFonts w:ascii="Arial" w:hAnsi="Arial" w:cs="Times New Roman" w:hint="default"/>
      </w:rPr>
    </w:lvl>
    <w:lvl w:ilvl="1" w:tplc="DF7065FC">
      <w:start w:val="1"/>
      <w:numFmt w:val="bullet"/>
      <w:lvlText w:val="•"/>
      <w:lvlJc w:val="left"/>
      <w:pPr>
        <w:tabs>
          <w:tab w:val="num" w:pos="1440"/>
        </w:tabs>
        <w:ind w:left="1440" w:hanging="360"/>
      </w:pPr>
      <w:rPr>
        <w:rFonts w:ascii="Arial" w:hAnsi="Arial" w:cs="Times New Roman" w:hint="default"/>
      </w:rPr>
    </w:lvl>
    <w:lvl w:ilvl="2" w:tplc="03041EF6">
      <w:numFmt w:val="bullet"/>
      <w:lvlText w:val="•"/>
      <w:lvlJc w:val="left"/>
      <w:pPr>
        <w:tabs>
          <w:tab w:val="num" w:pos="2160"/>
        </w:tabs>
        <w:ind w:left="2160" w:hanging="360"/>
      </w:pPr>
      <w:rPr>
        <w:rFonts w:ascii="Arial" w:hAnsi="Arial" w:cs="Times New Roman" w:hint="default"/>
      </w:rPr>
    </w:lvl>
    <w:lvl w:ilvl="3" w:tplc="4EB04314">
      <w:start w:val="1"/>
      <w:numFmt w:val="bullet"/>
      <w:lvlText w:val="•"/>
      <w:lvlJc w:val="left"/>
      <w:pPr>
        <w:tabs>
          <w:tab w:val="num" w:pos="2880"/>
        </w:tabs>
        <w:ind w:left="2880" w:hanging="360"/>
      </w:pPr>
      <w:rPr>
        <w:rFonts w:ascii="Arial" w:hAnsi="Arial" w:cs="Times New Roman" w:hint="default"/>
      </w:rPr>
    </w:lvl>
    <w:lvl w:ilvl="4" w:tplc="C930C254">
      <w:start w:val="1"/>
      <w:numFmt w:val="bullet"/>
      <w:lvlText w:val="•"/>
      <w:lvlJc w:val="left"/>
      <w:pPr>
        <w:tabs>
          <w:tab w:val="num" w:pos="3600"/>
        </w:tabs>
        <w:ind w:left="3600" w:hanging="360"/>
      </w:pPr>
      <w:rPr>
        <w:rFonts w:ascii="Arial" w:hAnsi="Arial" w:cs="Times New Roman" w:hint="default"/>
      </w:rPr>
    </w:lvl>
    <w:lvl w:ilvl="5" w:tplc="89809450">
      <w:start w:val="1"/>
      <w:numFmt w:val="bullet"/>
      <w:lvlText w:val="•"/>
      <w:lvlJc w:val="left"/>
      <w:pPr>
        <w:tabs>
          <w:tab w:val="num" w:pos="4320"/>
        </w:tabs>
        <w:ind w:left="4320" w:hanging="360"/>
      </w:pPr>
      <w:rPr>
        <w:rFonts w:ascii="Arial" w:hAnsi="Arial" w:cs="Times New Roman" w:hint="default"/>
      </w:rPr>
    </w:lvl>
    <w:lvl w:ilvl="6" w:tplc="37B6B3E0">
      <w:start w:val="1"/>
      <w:numFmt w:val="bullet"/>
      <w:lvlText w:val="•"/>
      <w:lvlJc w:val="left"/>
      <w:pPr>
        <w:tabs>
          <w:tab w:val="num" w:pos="5040"/>
        </w:tabs>
        <w:ind w:left="5040" w:hanging="360"/>
      </w:pPr>
      <w:rPr>
        <w:rFonts w:ascii="Arial" w:hAnsi="Arial" w:cs="Times New Roman" w:hint="default"/>
      </w:rPr>
    </w:lvl>
    <w:lvl w:ilvl="7" w:tplc="50E4AE68">
      <w:start w:val="1"/>
      <w:numFmt w:val="bullet"/>
      <w:lvlText w:val="•"/>
      <w:lvlJc w:val="left"/>
      <w:pPr>
        <w:tabs>
          <w:tab w:val="num" w:pos="5760"/>
        </w:tabs>
        <w:ind w:left="5760" w:hanging="360"/>
      </w:pPr>
      <w:rPr>
        <w:rFonts w:ascii="Arial" w:hAnsi="Arial" w:cs="Times New Roman" w:hint="default"/>
      </w:rPr>
    </w:lvl>
    <w:lvl w:ilvl="8" w:tplc="79F2999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7BB5041"/>
    <w:multiLevelType w:val="hybridMultilevel"/>
    <w:tmpl w:val="E81E438E"/>
    <w:lvl w:ilvl="0" w:tplc="101208B8">
      <w:start w:val="12"/>
      <w:numFmt w:val="bullet"/>
      <w:lvlText w:val="-"/>
      <w:lvlJc w:val="left"/>
      <w:pPr>
        <w:ind w:left="2760" w:hanging="360"/>
      </w:pPr>
      <w:rPr>
        <w:rFonts w:ascii="Arial" w:eastAsiaTheme="minorHAnsi" w:hAnsi="Aria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 w15:restartNumberingAfterBreak="0">
    <w:nsid w:val="39F4058B"/>
    <w:multiLevelType w:val="hybridMultilevel"/>
    <w:tmpl w:val="2A6CFE84"/>
    <w:lvl w:ilvl="0" w:tplc="F7A038B0">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014FA0"/>
    <w:multiLevelType w:val="hybridMultilevel"/>
    <w:tmpl w:val="5198CB10"/>
    <w:lvl w:ilvl="0" w:tplc="F4A4D20A">
      <w:start w:val="12"/>
      <w:numFmt w:val="bullet"/>
      <w:lvlText w:val="-"/>
      <w:lvlJc w:val="left"/>
      <w:pPr>
        <w:ind w:left="2760" w:hanging="360"/>
      </w:pPr>
      <w:rPr>
        <w:rFonts w:ascii="Arial" w:eastAsiaTheme="minorHAnsi" w:hAnsi="Aria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4" w15:restartNumberingAfterBreak="0">
    <w:nsid w:val="4E8A4E8D"/>
    <w:multiLevelType w:val="hybridMultilevel"/>
    <w:tmpl w:val="B26E922C"/>
    <w:lvl w:ilvl="0" w:tplc="7E9E16F2">
      <w:start w:val="12"/>
      <w:numFmt w:val="bullet"/>
      <w:lvlText w:val="-"/>
      <w:lvlJc w:val="left"/>
      <w:pPr>
        <w:ind w:left="2760" w:hanging="360"/>
      </w:pPr>
      <w:rPr>
        <w:rFonts w:ascii="Arial" w:eastAsiaTheme="minorHAnsi" w:hAnsi="Aria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5" w15:restartNumberingAfterBreak="0">
    <w:nsid w:val="59060B3B"/>
    <w:multiLevelType w:val="hybridMultilevel"/>
    <w:tmpl w:val="2C30B79E"/>
    <w:lvl w:ilvl="0" w:tplc="6BC24EAA">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61435AB"/>
    <w:multiLevelType w:val="hybridMultilevel"/>
    <w:tmpl w:val="B692A8AC"/>
    <w:lvl w:ilvl="0" w:tplc="8646D4B4">
      <w:start w:val="12"/>
      <w:numFmt w:val="bullet"/>
      <w:lvlText w:val="-"/>
      <w:lvlJc w:val="left"/>
      <w:pPr>
        <w:ind w:left="2760" w:hanging="360"/>
      </w:pPr>
      <w:rPr>
        <w:rFonts w:ascii="Arial" w:eastAsiaTheme="minorHAnsi" w:hAnsi="Aria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7" w15:restartNumberingAfterBreak="0">
    <w:nsid w:val="77EC67DB"/>
    <w:multiLevelType w:val="hybridMultilevel"/>
    <w:tmpl w:val="1D9C7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38"/>
    <w:rsid w:val="00032F07"/>
    <w:rsid w:val="00074D8A"/>
    <w:rsid w:val="00083A34"/>
    <w:rsid w:val="000926F5"/>
    <w:rsid w:val="000A424C"/>
    <w:rsid w:val="000A4940"/>
    <w:rsid w:val="000C4F7C"/>
    <w:rsid w:val="000C5875"/>
    <w:rsid w:val="00117A7F"/>
    <w:rsid w:val="00131903"/>
    <w:rsid w:val="00141AD3"/>
    <w:rsid w:val="00143361"/>
    <w:rsid w:val="00144120"/>
    <w:rsid w:val="00162FA1"/>
    <w:rsid w:val="001A3E7A"/>
    <w:rsid w:val="001B10F8"/>
    <w:rsid w:val="001C0823"/>
    <w:rsid w:val="001E699D"/>
    <w:rsid w:val="00214B1B"/>
    <w:rsid w:val="00263EE8"/>
    <w:rsid w:val="002957BB"/>
    <w:rsid w:val="002C6EA7"/>
    <w:rsid w:val="002E5688"/>
    <w:rsid w:val="002F009C"/>
    <w:rsid w:val="002F73E3"/>
    <w:rsid w:val="00321907"/>
    <w:rsid w:val="0032471C"/>
    <w:rsid w:val="00363E0F"/>
    <w:rsid w:val="00370344"/>
    <w:rsid w:val="00376006"/>
    <w:rsid w:val="003C16B1"/>
    <w:rsid w:val="003D7551"/>
    <w:rsid w:val="003F752C"/>
    <w:rsid w:val="00433C4D"/>
    <w:rsid w:val="00437117"/>
    <w:rsid w:val="004705E3"/>
    <w:rsid w:val="004B46AA"/>
    <w:rsid w:val="004B6B88"/>
    <w:rsid w:val="004D0AD3"/>
    <w:rsid w:val="004E4AB8"/>
    <w:rsid w:val="004F5AE7"/>
    <w:rsid w:val="00571F52"/>
    <w:rsid w:val="00575F1B"/>
    <w:rsid w:val="00581501"/>
    <w:rsid w:val="00594EF1"/>
    <w:rsid w:val="005B7536"/>
    <w:rsid w:val="00647131"/>
    <w:rsid w:val="0065240E"/>
    <w:rsid w:val="00657F97"/>
    <w:rsid w:val="00680864"/>
    <w:rsid w:val="006A46A5"/>
    <w:rsid w:val="006D4079"/>
    <w:rsid w:val="006E4382"/>
    <w:rsid w:val="006F15C9"/>
    <w:rsid w:val="006F209F"/>
    <w:rsid w:val="006F2C90"/>
    <w:rsid w:val="00706C53"/>
    <w:rsid w:val="00720BE6"/>
    <w:rsid w:val="00791F69"/>
    <w:rsid w:val="007A6A76"/>
    <w:rsid w:val="007A6AEB"/>
    <w:rsid w:val="007C21CF"/>
    <w:rsid w:val="007C7085"/>
    <w:rsid w:val="007E216A"/>
    <w:rsid w:val="0084447D"/>
    <w:rsid w:val="0085235F"/>
    <w:rsid w:val="00857C56"/>
    <w:rsid w:val="008C53A9"/>
    <w:rsid w:val="008E2895"/>
    <w:rsid w:val="008F3139"/>
    <w:rsid w:val="008F566E"/>
    <w:rsid w:val="00930488"/>
    <w:rsid w:val="009757A8"/>
    <w:rsid w:val="00985AF2"/>
    <w:rsid w:val="00987238"/>
    <w:rsid w:val="009B7BC4"/>
    <w:rsid w:val="009D5130"/>
    <w:rsid w:val="009F7900"/>
    <w:rsid w:val="00A31034"/>
    <w:rsid w:val="00A33E6A"/>
    <w:rsid w:val="00B059B9"/>
    <w:rsid w:val="00B1257F"/>
    <w:rsid w:val="00B442FF"/>
    <w:rsid w:val="00B664D7"/>
    <w:rsid w:val="00B93CBB"/>
    <w:rsid w:val="00B95C9D"/>
    <w:rsid w:val="00BA2144"/>
    <w:rsid w:val="00C05173"/>
    <w:rsid w:val="00C11E56"/>
    <w:rsid w:val="00C31161"/>
    <w:rsid w:val="00C311DB"/>
    <w:rsid w:val="00C50D59"/>
    <w:rsid w:val="00CB2D12"/>
    <w:rsid w:val="00CD1D39"/>
    <w:rsid w:val="00CD6F9B"/>
    <w:rsid w:val="00D04185"/>
    <w:rsid w:val="00D377FE"/>
    <w:rsid w:val="00D52D20"/>
    <w:rsid w:val="00D53EAA"/>
    <w:rsid w:val="00D73F67"/>
    <w:rsid w:val="00D86B2A"/>
    <w:rsid w:val="00DA0650"/>
    <w:rsid w:val="00DA654C"/>
    <w:rsid w:val="00DB4D67"/>
    <w:rsid w:val="00DC0235"/>
    <w:rsid w:val="00DC087A"/>
    <w:rsid w:val="00DD6EA1"/>
    <w:rsid w:val="00DF00F5"/>
    <w:rsid w:val="00DF32F8"/>
    <w:rsid w:val="00E35B8F"/>
    <w:rsid w:val="00E41D79"/>
    <w:rsid w:val="00E46872"/>
    <w:rsid w:val="00E754F1"/>
    <w:rsid w:val="00E802C8"/>
    <w:rsid w:val="00F346C6"/>
    <w:rsid w:val="00F53BE5"/>
    <w:rsid w:val="00F714F0"/>
    <w:rsid w:val="00F71BE7"/>
    <w:rsid w:val="00F809F9"/>
    <w:rsid w:val="00FD5F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E1F7"/>
  <w15:docId w15:val="{A7021176-4140-4CF5-B459-03798711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7238"/>
  </w:style>
  <w:style w:type="paragraph" w:styleId="Heading3">
    <w:name w:val="heading 3"/>
    <w:basedOn w:val="Normal"/>
    <w:link w:val="Heading3Char"/>
    <w:uiPriority w:val="9"/>
    <w:qFormat/>
    <w:rsid w:val="00B1257F"/>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7238"/>
    <w:pPr>
      <w:ind w:left="1514"/>
    </w:pPr>
    <w:rPr>
      <w:rFonts w:ascii="Arial" w:eastAsia="Arial" w:hAnsi="Arial"/>
      <w:sz w:val="24"/>
      <w:szCs w:val="24"/>
    </w:rPr>
  </w:style>
  <w:style w:type="paragraph" w:styleId="ListParagraph">
    <w:name w:val="List Paragraph"/>
    <w:basedOn w:val="Normal"/>
    <w:uiPriority w:val="34"/>
    <w:qFormat/>
    <w:rsid w:val="00987238"/>
  </w:style>
  <w:style w:type="paragraph" w:customStyle="1" w:styleId="TableParagraph">
    <w:name w:val="Table Paragraph"/>
    <w:basedOn w:val="Normal"/>
    <w:uiPriority w:val="1"/>
    <w:qFormat/>
    <w:rsid w:val="00987238"/>
  </w:style>
  <w:style w:type="paragraph" w:styleId="BalloonText">
    <w:name w:val="Balloon Text"/>
    <w:basedOn w:val="Normal"/>
    <w:link w:val="BalloonTextChar"/>
    <w:uiPriority w:val="99"/>
    <w:semiHidden/>
    <w:unhideWhenUsed/>
    <w:rsid w:val="0043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4D"/>
    <w:rPr>
      <w:rFonts w:ascii="Segoe UI" w:hAnsi="Segoe UI" w:cs="Segoe UI"/>
      <w:sz w:val="18"/>
      <w:szCs w:val="18"/>
    </w:rPr>
  </w:style>
  <w:style w:type="paragraph" w:styleId="NormalWeb">
    <w:name w:val="Normal (Web)"/>
    <w:basedOn w:val="Normal"/>
    <w:uiPriority w:val="99"/>
    <w:unhideWhenUsed/>
    <w:rsid w:val="00363E0F"/>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3E0F"/>
  </w:style>
  <w:style w:type="character" w:styleId="Strong">
    <w:name w:val="Strong"/>
    <w:basedOn w:val="DefaultParagraphFont"/>
    <w:uiPriority w:val="22"/>
    <w:qFormat/>
    <w:rsid w:val="00363E0F"/>
    <w:rPr>
      <w:b/>
      <w:bCs/>
    </w:rPr>
  </w:style>
  <w:style w:type="character" w:styleId="Hyperlink">
    <w:name w:val="Hyperlink"/>
    <w:basedOn w:val="DefaultParagraphFont"/>
    <w:uiPriority w:val="99"/>
    <w:semiHidden/>
    <w:unhideWhenUsed/>
    <w:rsid w:val="003D7551"/>
    <w:rPr>
      <w:color w:val="0000FF"/>
      <w:u w:val="single"/>
    </w:rPr>
  </w:style>
  <w:style w:type="character" w:customStyle="1" w:styleId="Heading3Char">
    <w:name w:val="Heading 3 Char"/>
    <w:basedOn w:val="DefaultParagraphFont"/>
    <w:link w:val="Heading3"/>
    <w:uiPriority w:val="9"/>
    <w:rsid w:val="00B1257F"/>
    <w:rPr>
      <w:rFonts w:ascii="Times New Roman" w:eastAsia="Times New Roman" w:hAnsi="Times New Roman" w:cs="Times New Roman"/>
      <w:b/>
      <w:bCs/>
      <w:sz w:val="27"/>
      <w:szCs w:val="27"/>
    </w:rPr>
  </w:style>
  <w:style w:type="character" w:customStyle="1" w:styleId="mw-headline">
    <w:name w:val="mw-headline"/>
    <w:basedOn w:val="DefaultParagraphFont"/>
    <w:rsid w:val="00B1257F"/>
  </w:style>
  <w:style w:type="character" w:customStyle="1" w:styleId="mw-editsection">
    <w:name w:val="mw-editsection"/>
    <w:basedOn w:val="DefaultParagraphFont"/>
    <w:rsid w:val="00B1257F"/>
  </w:style>
  <w:style w:type="character" w:customStyle="1" w:styleId="mw-editsection-bracket">
    <w:name w:val="mw-editsection-bracket"/>
    <w:basedOn w:val="DefaultParagraphFont"/>
    <w:rsid w:val="00B1257F"/>
  </w:style>
  <w:style w:type="character" w:customStyle="1" w:styleId="BodyTextChar">
    <w:name w:val="Body Text Char"/>
    <w:basedOn w:val="DefaultParagraphFont"/>
    <w:link w:val="BodyText"/>
    <w:uiPriority w:val="1"/>
    <w:rsid w:val="002957B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11039">
      <w:bodyDiv w:val="1"/>
      <w:marLeft w:val="0"/>
      <w:marRight w:val="0"/>
      <w:marTop w:val="0"/>
      <w:marBottom w:val="0"/>
      <w:divBdr>
        <w:top w:val="none" w:sz="0" w:space="0" w:color="auto"/>
        <w:left w:val="none" w:sz="0" w:space="0" w:color="auto"/>
        <w:bottom w:val="none" w:sz="0" w:space="0" w:color="auto"/>
        <w:right w:val="none" w:sz="0" w:space="0" w:color="auto"/>
      </w:divBdr>
    </w:div>
    <w:div w:id="982543636">
      <w:bodyDiv w:val="1"/>
      <w:marLeft w:val="0"/>
      <w:marRight w:val="0"/>
      <w:marTop w:val="0"/>
      <w:marBottom w:val="0"/>
      <w:divBdr>
        <w:top w:val="none" w:sz="0" w:space="0" w:color="auto"/>
        <w:left w:val="none" w:sz="0" w:space="0" w:color="auto"/>
        <w:bottom w:val="none" w:sz="0" w:space="0" w:color="auto"/>
        <w:right w:val="none" w:sz="0" w:space="0" w:color="auto"/>
      </w:divBdr>
    </w:div>
    <w:div w:id="1291592525">
      <w:bodyDiv w:val="1"/>
      <w:marLeft w:val="0"/>
      <w:marRight w:val="0"/>
      <w:marTop w:val="0"/>
      <w:marBottom w:val="0"/>
      <w:divBdr>
        <w:top w:val="none" w:sz="0" w:space="0" w:color="auto"/>
        <w:left w:val="none" w:sz="0" w:space="0" w:color="auto"/>
        <w:bottom w:val="none" w:sz="0" w:space="0" w:color="auto"/>
        <w:right w:val="none" w:sz="0" w:space="0" w:color="auto"/>
      </w:divBdr>
    </w:div>
    <w:div w:id="1576087133">
      <w:bodyDiv w:val="1"/>
      <w:marLeft w:val="0"/>
      <w:marRight w:val="0"/>
      <w:marTop w:val="0"/>
      <w:marBottom w:val="0"/>
      <w:divBdr>
        <w:top w:val="none" w:sz="0" w:space="0" w:color="auto"/>
        <w:left w:val="none" w:sz="0" w:space="0" w:color="auto"/>
        <w:bottom w:val="none" w:sz="0" w:space="0" w:color="auto"/>
        <w:right w:val="none" w:sz="0" w:space="0" w:color="auto"/>
      </w:divBdr>
    </w:div>
    <w:div w:id="1619870768">
      <w:bodyDiv w:val="1"/>
      <w:marLeft w:val="0"/>
      <w:marRight w:val="0"/>
      <w:marTop w:val="0"/>
      <w:marBottom w:val="0"/>
      <w:divBdr>
        <w:top w:val="none" w:sz="0" w:space="0" w:color="auto"/>
        <w:left w:val="none" w:sz="0" w:space="0" w:color="auto"/>
        <w:bottom w:val="none" w:sz="0" w:space="0" w:color="auto"/>
        <w:right w:val="none" w:sz="0" w:space="0" w:color="auto"/>
      </w:divBdr>
    </w:div>
    <w:div w:id="1625233159">
      <w:bodyDiv w:val="1"/>
      <w:marLeft w:val="0"/>
      <w:marRight w:val="0"/>
      <w:marTop w:val="0"/>
      <w:marBottom w:val="0"/>
      <w:divBdr>
        <w:top w:val="none" w:sz="0" w:space="0" w:color="auto"/>
        <w:left w:val="none" w:sz="0" w:space="0" w:color="auto"/>
        <w:bottom w:val="none" w:sz="0" w:space="0" w:color="auto"/>
        <w:right w:val="none" w:sz="0" w:space="0" w:color="auto"/>
      </w:divBdr>
    </w:div>
    <w:div w:id="188378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st_N%27_Lo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Discovery_Channel" TargetMode="External"/><Relationship Id="rId12" Type="http://schemas.openxmlformats.org/officeDocument/2006/relationships/hyperlink" Target="https://en.wikipedia.org/wiki/Gas_Monkey_Bar_N%27_Gri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n.wikipedia.org/wiki/Dallas_Fort_Worth_International_Airport" TargetMode="External"/><Relationship Id="rId5" Type="http://schemas.openxmlformats.org/officeDocument/2006/relationships/webSettings" Target="webSettings.xml"/><Relationship Id="rId10" Type="http://schemas.openxmlformats.org/officeDocument/2006/relationships/hyperlink" Target="https://en.wikipedia.org/wiki/Northwest_Dallas" TargetMode="External"/><Relationship Id="rId4" Type="http://schemas.openxmlformats.org/officeDocument/2006/relationships/settings" Target="settings.xml"/><Relationship Id="rId9" Type="http://schemas.openxmlformats.org/officeDocument/2006/relationships/hyperlink" Target="https://en.wikipedia.org/wiki/Gas_Monkey_Bar_N%27_Gr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2704-1722-45C4-9AEE-7E5A063B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 September 2010</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September 2010</dc:title>
  <dc:creator>client5</dc:creator>
  <cp:lastModifiedBy>Tom Blattler</cp:lastModifiedBy>
  <cp:revision>17</cp:revision>
  <cp:lastPrinted>2015-05-08T14:47:00Z</cp:lastPrinted>
  <dcterms:created xsi:type="dcterms:W3CDTF">2016-01-19T14:55:00Z</dcterms:created>
  <dcterms:modified xsi:type="dcterms:W3CDTF">2016-01-21T21:51:00Z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2015-03-30T00:00:00Z</vt:filetime>
  </property>
</Properties>
</file>