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2AF0D3EF" w:rsidP="2AF0D3EF" w:rsidRDefault="2AF0D3EF" w14:paraId="76C77E6F" w14:textId="25C27F6D">
      <w:pPr>
        <w:pStyle w:val="Normal"/>
        <w:spacing w:after="200" w:line="276" w:lineRule="auto"/>
        <w:rPr>
          <w:rFonts w:ascii="Calibri" w:hAnsi="Calibri" w:eastAsia="Calibri" w:cs="Calibri" w:asciiTheme="minorAscii" w:hAnsiTheme="minorAscii" w:eastAsiaTheme="minorAscii" w:cstheme="minorAscii"/>
          <w:noProof w:val="0"/>
          <w:sz w:val="20"/>
          <w:szCs w:val="20"/>
          <w:lang w:val="en-US"/>
        </w:rPr>
      </w:pPr>
      <w:r w:rsidRPr="34E51BDB" w:rsidR="34E51BDB">
        <w:rPr>
          <w:rFonts w:ascii="Calibri Light" w:hAnsi="Calibri Light" w:eastAsia="Calibri Light" w:cs="Calibri Light"/>
          <w:b w:val="0"/>
          <w:bCs w:val="0"/>
          <w:i w:val="0"/>
          <w:iCs w:val="0"/>
          <w:noProof w:val="0"/>
          <w:color w:val="F79546"/>
          <w:sz w:val="22"/>
          <w:szCs w:val="22"/>
          <w:lang w:val="en-US"/>
        </w:rPr>
        <w:t>For Immediate Release</w:t>
      </w:r>
      <w:r>
        <w:br/>
      </w:r>
      <w:r w:rsidRPr="34E51BDB" w:rsidR="34E51BDB">
        <w:rPr>
          <w:rFonts w:ascii="Calibri" w:hAnsi="Calibri" w:eastAsia="Calibri" w:cs="Calibri"/>
          <w:b w:val="1"/>
          <w:bCs w:val="1"/>
          <w:i w:val="0"/>
          <w:iCs w:val="0"/>
          <w:strike w:val="0"/>
          <w:dstrike w:val="0"/>
          <w:noProof w:val="0"/>
          <w:color w:val="000000" w:themeColor="text1" w:themeTint="FF" w:themeShade="FF"/>
          <w:sz w:val="22"/>
          <w:szCs w:val="22"/>
          <w:u w:val="single"/>
          <w:lang w:val="en-US"/>
        </w:rPr>
        <w:t>Media Contacts:</w:t>
      </w:r>
      <w:r>
        <w:br/>
      </w:r>
      <w:r w:rsidRPr="34E51BDB" w:rsidR="34E51BD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0"/>
          <w:szCs w:val="20"/>
          <w:u w:val="none"/>
          <w:lang w:val="en-US"/>
        </w:rPr>
        <w:t>Mark Abramsky</w:t>
      </w:r>
      <w:r>
        <w:br/>
      </w:r>
      <w:r w:rsidRPr="34E51BDB" w:rsidR="34E51BD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0"/>
          <w:szCs w:val="20"/>
          <w:u w:val="none"/>
          <w:lang w:val="en-US"/>
        </w:rPr>
        <w:t>ExtremeTerrain.com</w:t>
      </w:r>
      <w:r>
        <w:br/>
      </w:r>
      <w:r w:rsidRPr="34E51BDB" w:rsidR="34E51BD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0"/>
          <w:szCs w:val="20"/>
          <w:u w:val="none"/>
          <w:lang w:val="en-US"/>
        </w:rPr>
        <w:t>610-240-4696</w:t>
      </w:r>
      <w:r>
        <w:br/>
      </w:r>
      <w:r w:rsidRPr="34E51BDB" w:rsidR="34E51BDB">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0"/>
          <w:szCs w:val="20"/>
          <w:u w:val="single"/>
          <w:lang w:val="en-US"/>
        </w:rPr>
        <w:t xml:space="preserve"> </w:t>
      </w:r>
      <w:hyperlink r:id="R56232d5a007f4dbd">
        <w:r w:rsidRPr="34E51BDB" w:rsidR="34E51BDB">
          <w:rPr>
            <w:rStyle w:val="Hyperlink"/>
            <w:rFonts w:ascii="Calibri" w:hAnsi="Calibri" w:eastAsia="Calibri" w:cs="Calibri" w:asciiTheme="minorAscii" w:hAnsiTheme="minorAscii" w:eastAsiaTheme="minorAscii" w:cstheme="minorAscii"/>
            <w:b w:val="0"/>
            <w:bCs w:val="0"/>
            <w:i w:val="0"/>
            <w:iCs w:val="0"/>
            <w:noProof w:val="0"/>
            <w:sz w:val="20"/>
            <w:szCs w:val="20"/>
            <w:lang w:val="en-US"/>
          </w:rPr>
          <w:t>mark.abramsky@Turn5.com</w:t>
        </w:r>
      </w:hyperlink>
    </w:p>
    <w:p w:rsidR="2AF0D3EF" w:rsidP="2AF0D3EF" w:rsidRDefault="2AF0D3EF" w14:paraId="38BCA83E" w14:textId="331D4336">
      <w:pPr>
        <w:pStyle w:val="Normal"/>
        <w:rPr>
          <w:rFonts w:ascii="Calibri" w:hAnsi="Calibri" w:eastAsia="Calibri" w:cs="Calibri"/>
          <w:noProof w:val="0"/>
          <w:sz w:val="20"/>
          <w:szCs w:val="20"/>
          <w:lang w:val="en-US"/>
        </w:rPr>
      </w:pPr>
    </w:p>
    <w:p w:rsidR="2AF0D3EF" w:rsidP="2AF0D3EF" w:rsidRDefault="2AF0D3EF" w14:paraId="35D31E09" w14:textId="6E7077E3">
      <w:pPr>
        <w:pStyle w:val="Normal"/>
        <w:rPr>
          <w:rFonts w:ascii="Calibri" w:hAnsi="Calibri" w:eastAsia="Calibri" w:cs="Calibri"/>
          <w:noProof w:val="0"/>
          <w:sz w:val="20"/>
          <w:szCs w:val="20"/>
          <w:lang w:val="en-US"/>
        </w:rPr>
      </w:pPr>
    </w:p>
    <w:p w:rsidR="76BB2906" w:rsidP="76BB2906" w:rsidRDefault="76BB2906" w14:paraId="3BB16AFC" w14:textId="04B362A2">
      <w:pPr>
        <w:pStyle w:val="Normal"/>
        <w:bidi w:val="0"/>
        <w:spacing w:before="0" w:beforeAutospacing="off" w:after="0" w:afterAutospacing="off" w:line="240" w:lineRule="auto"/>
        <w:ind w:left="0" w:right="0"/>
        <w:jc w:val="center"/>
        <w:rPr>
          <w:b w:val="1"/>
          <w:bCs w:val="1"/>
          <w:sz w:val="32"/>
          <w:szCs w:val="32"/>
        </w:rPr>
      </w:pPr>
      <w:proofErr w:type="spellStart"/>
      <w:r w:rsidRPr="76DB4F08" w:rsidR="76DB4F08">
        <w:rPr>
          <w:b w:val="1"/>
          <w:bCs w:val="1"/>
          <w:sz w:val="32"/>
          <w:szCs w:val="32"/>
        </w:rPr>
        <w:t>ExtremeTerrain</w:t>
      </w:r>
      <w:proofErr w:type="spellEnd"/>
      <w:r w:rsidRPr="76DB4F08" w:rsidR="76DB4F08">
        <w:rPr>
          <w:b w:val="1"/>
          <w:bCs w:val="1"/>
          <w:sz w:val="32"/>
          <w:szCs w:val="32"/>
        </w:rPr>
        <w:t xml:space="preserve"> Continues Commitment to Cleaner Trails</w:t>
      </w:r>
    </w:p>
    <w:p w:rsidR="76DB4F08" w:rsidP="76DB4F08" w:rsidRDefault="76DB4F08" w14:paraId="4466B83F" w14:textId="64ED0E64">
      <w:pPr>
        <w:pStyle w:val="Normal"/>
        <w:spacing w:before="0" w:beforeAutospacing="off" w:after="0" w:afterAutospacing="off" w:line="240" w:lineRule="auto"/>
        <w:ind w:left="0" w:right="0"/>
        <w:jc w:val="center"/>
        <w:rPr>
          <w:i w:val="1"/>
          <w:iCs w:val="1"/>
          <w:sz w:val="24"/>
          <w:szCs w:val="24"/>
        </w:rPr>
      </w:pPr>
      <w:r w:rsidRPr="76DB4F08" w:rsidR="76DB4F08">
        <w:rPr>
          <w:i w:val="1"/>
          <w:iCs w:val="1"/>
          <w:sz w:val="24"/>
          <w:szCs w:val="24"/>
        </w:rPr>
        <w:t>Off-road Authority Donates Over $50,000 Since 2015</w:t>
      </w:r>
    </w:p>
    <w:p w:rsidRPr="008E25B4" w:rsidR="00106212" w:rsidP="00106212" w:rsidRDefault="00106212" w14:paraId="272296E4" w14:textId="77777777">
      <w:pPr>
        <w:spacing w:after="0" w:line="240" w:lineRule="auto"/>
        <w:jc w:val="center"/>
        <w:rPr>
          <w:bCs/>
          <w:i/>
          <w:sz w:val="24"/>
          <w:szCs w:val="24"/>
        </w:rPr>
      </w:pPr>
    </w:p>
    <w:p w:rsidR="76DB4F08" w:rsidP="76DB4F08" w:rsidRDefault="76DB4F08" w14:paraId="3AFDD8BB" w14:textId="7FF79952">
      <w:pPr>
        <w:pStyle w:val="ListParagraph"/>
        <w:numPr>
          <w:ilvl w:val="0"/>
          <w:numId w:val="7"/>
        </w:numPr>
        <w:spacing w:after="0" w:line="360" w:lineRule="auto"/>
        <w:rPr>
          <w:rFonts w:ascii="Calibri" w:hAnsi="Calibri" w:eastAsia="Calibri" w:cs="Calibri" w:asciiTheme="minorAscii" w:hAnsiTheme="minorAscii" w:eastAsiaTheme="minorAscii" w:cstheme="minorAscii"/>
          <w:sz w:val="20"/>
          <w:szCs w:val="20"/>
        </w:rPr>
      </w:pPr>
      <w:r w:rsidRPr="76DB4F08" w:rsidR="76DB4F08">
        <w:rPr>
          <w:sz w:val="20"/>
          <w:szCs w:val="20"/>
        </w:rPr>
        <w:t xml:space="preserve">Media Kit: </w:t>
      </w:r>
      <w:hyperlink r:id="R2f72fd8e186f4d37">
        <w:r w:rsidRPr="76DB4F08" w:rsidR="76DB4F08">
          <w:rPr>
            <w:rStyle w:val="Hyperlink"/>
            <w:sz w:val="20"/>
            <w:szCs w:val="20"/>
          </w:rPr>
          <w:t>https://www.dropbox.com/sh/obled8gkbl8hxh4/AAA5S-E_PEyI5UkaEPIwYuhGa?dl=0</w:t>
        </w:r>
      </w:hyperlink>
    </w:p>
    <w:p w:rsidR="102C8C23" w:rsidP="76DB4F08" w:rsidRDefault="7DA92B01" w14:paraId="26FCAEBD" w14:textId="7CA0E0E6">
      <w:pPr>
        <w:rPr>
          <w:rFonts w:ascii="Calibri" w:hAnsi="Calibri" w:eastAsia="Calibri" w:cs="Calibri" w:asciiTheme="minorAscii" w:hAnsiTheme="minorAscii" w:eastAsiaTheme="minorAscii" w:cstheme="minorAscii"/>
          <w:b w:val="0"/>
          <w:bCs w:val="0"/>
          <w:color w:val="000000" w:themeColor="text1" w:themeTint="FF" w:themeShade="FF"/>
        </w:rPr>
      </w:pPr>
      <w:r w:rsidRPr="76DB4F08" w:rsidR="76DB4F08">
        <w:rPr>
          <w:rFonts w:ascii="Calibri" w:hAnsi="Calibri" w:eastAsia="Calibri" w:cs="Calibri" w:asciiTheme="minorAscii" w:hAnsiTheme="minorAscii" w:eastAsiaTheme="minorAscii" w:cstheme="minorAscii"/>
          <w:b w:val="1"/>
          <w:bCs w:val="1"/>
          <w:color w:val="000000" w:themeColor="text1" w:themeTint="FF" w:themeShade="FF"/>
        </w:rPr>
        <w:t>PAOLI, Pa. (May 11</w:t>
      </w:r>
      <w:r w:rsidRPr="76DB4F08" w:rsidR="76DB4F08">
        <w:rPr>
          <w:rFonts w:ascii="Calibri" w:hAnsi="Calibri" w:eastAsia="Calibri" w:cs="Calibri" w:asciiTheme="minorAscii" w:hAnsiTheme="minorAscii" w:eastAsiaTheme="minorAscii" w:cstheme="minorAscii"/>
          <w:b w:val="1"/>
          <w:bCs w:val="1"/>
          <w:color w:val="000000" w:themeColor="text1" w:themeTint="FF" w:themeShade="FF"/>
          <w:vertAlign w:val="superscript"/>
        </w:rPr>
        <w:t>th</w:t>
      </w:r>
      <w:r w:rsidRPr="76DB4F08" w:rsidR="76DB4F08">
        <w:rPr>
          <w:rFonts w:ascii="Calibri" w:hAnsi="Calibri" w:eastAsia="Calibri" w:cs="Calibri" w:asciiTheme="minorAscii" w:hAnsiTheme="minorAscii" w:eastAsiaTheme="minorAscii" w:cstheme="minorAscii"/>
          <w:b w:val="1"/>
          <w:bCs w:val="1"/>
          <w:color w:val="000000" w:themeColor="text1" w:themeTint="FF" w:themeShade="FF"/>
        </w:rPr>
        <w:t xml:space="preserve">, 2021) –  </w:t>
      </w:r>
      <w:proofErr w:type="spellStart"/>
      <w:r w:rsidRPr="76DB4F08" w:rsidR="76DB4F08">
        <w:rPr>
          <w:rFonts w:ascii="Calibri" w:hAnsi="Calibri" w:eastAsia="Calibri" w:cs="Calibri" w:asciiTheme="minorAscii" w:hAnsiTheme="minorAscii" w:eastAsiaTheme="minorAscii" w:cstheme="minorAscii"/>
          <w:b w:val="0"/>
          <w:bCs w:val="0"/>
          <w:color w:val="000000" w:themeColor="text1" w:themeTint="FF" w:themeShade="FF"/>
        </w:rPr>
        <w:t>ExtremeTerrain</w:t>
      </w:r>
      <w:proofErr w:type="spellEnd"/>
      <w:r w:rsidRPr="76DB4F08" w:rsidR="76DB4F08">
        <w:rPr>
          <w:rFonts w:ascii="Calibri" w:hAnsi="Calibri" w:eastAsia="Calibri" w:cs="Calibri" w:asciiTheme="minorAscii" w:hAnsiTheme="minorAscii" w:eastAsiaTheme="minorAscii" w:cstheme="minorAscii"/>
          <w:b w:val="0"/>
          <w:bCs w:val="0"/>
          <w:color w:val="000000" w:themeColor="text1" w:themeTint="FF" w:themeShade="FF"/>
        </w:rPr>
        <w:t xml:space="preserve"> (XT) heads into the summer of 2021 with a renewed commitment to trail clean-ups and stewardship projects via its Clean Trails Initiative (CTI) program. The off-road aftermarket parts specialist launched the program in 2015 donating $50,250 to date. The program supports local groups, clubs, and organizations with a donation of $250 to put towards an upcoming maintenance project of their choice. </w:t>
      </w:r>
    </w:p>
    <w:p w:rsidR="76DB4F08" w:rsidP="76DB4F08" w:rsidRDefault="76DB4F08" w14:paraId="6B77874D" w14:textId="17F04415">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color w:val="000000" w:themeColor="text1" w:themeTint="FF" w:themeShade="FF"/>
        </w:rPr>
      </w:pPr>
      <w:r w:rsidRPr="76DB4F08" w:rsidR="76DB4F08">
        <w:rPr>
          <w:rFonts w:ascii="Calibri" w:hAnsi="Calibri" w:eastAsia="Calibri" w:cs="Calibri" w:asciiTheme="minorAscii" w:hAnsiTheme="minorAscii" w:eastAsiaTheme="minorAscii" w:cstheme="minorAscii"/>
          <w:b w:val="0"/>
          <w:bCs w:val="0"/>
          <w:color w:val="000000" w:themeColor="text1" w:themeTint="FF" w:themeShade="FF"/>
        </w:rPr>
        <w:t xml:space="preserve">The CTI </w:t>
      </w:r>
      <w:r w:rsidRPr="76DB4F08" w:rsidR="76DB4F08">
        <w:rPr>
          <w:rFonts w:ascii="Calibri" w:hAnsi="Calibri" w:eastAsia="Calibri" w:cs="Calibri" w:asciiTheme="minorAscii" w:hAnsiTheme="minorAscii" w:eastAsiaTheme="minorAscii" w:cstheme="minorAscii"/>
          <w:b w:val="0"/>
          <w:bCs w:val="0"/>
          <w:color w:val="000000" w:themeColor="text1" w:themeTint="FF" w:themeShade="FF"/>
        </w:rPr>
        <w:t>looks</w:t>
      </w:r>
      <w:r w:rsidRPr="76DB4F08" w:rsidR="76DB4F08">
        <w:rPr>
          <w:rFonts w:ascii="Calibri" w:hAnsi="Calibri" w:eastAsia="Calibri" w:cs="Calibri" w:asciiTheme="minorAscii" w:hAnsiTheme="minorAscii" w:eastAsiaTheme="minorAscii" w:cstheme="minorAscii"/>
          <w:b w:val="0"/>
          <w:bCs w:val="0"/>
          <w:color w:val="000000" w:themeColor="text1" w:themeTint="FF" w:themeShade="FF"/>
        </w:rPr>
        <w:t xml:space="preserve"> to bridge the gap between motorized and non-motorized outdoor enthusiasts. While originally designed with off-road and 4x4 clubs in mind, the initiative was expanded in 2018 to include non-motorized organizations like nature preserves, land trusts, public parks as well as hiking/biking trail maintenance groups. The CTI proudly supports those who are dedicated to the responsible treatment of the land they live, work, and play on. </w:t>
      </w:r>
    </w:p>
    <w:p w:rsidR="76DB4F08" w:rsidP="76DB4F08" w:rsidRDefault="76DB4F08" w14:paraId="01D9DD94" w14:textId="0588BAA1">
      <w:pPr>
        <w:pStyle w:val="Normal"/>
        <w:rPr>
          <w:rFonts w:ascii="Calibri" w:hAnsi="Calibri" w:eastAsia="Calibri" w:cs="Calibri" w:asciiTheme="minorAscii" w:hAnsiTheme="minorAscii" w:eastAsiaTheme="minorAscii" w:cstheme="minorAscii"/>
          <w:b w:val="0"/>
          <w:bCs w:val="0"/>
          <w:color w:val="000000" w:themeColor="text1" w:themeTint="FF" w:themeShade="FF"/>
        </w:rPr>
      </w:pPr>
      <w:r w:rsidRPr="76DB4F08" w:rsidR="76DB4F08">
        <w:rPr>
          <w:rFonts w:ascii="Calibri" w:hAnsi="Calibri" w:eastAsia="Calibri" w:cs="Calibri" w:asciiTheme="minorAscii" w:hAnsiTheme="minorAscii" w:eastAsiaTheme="minorAscii" w:cstheme="minorAscii"/>
          <w:b w:val="0"/>
          <w:bCs w:val="0"/>
          <w:color w:val="000000" w:themeColor="text1" w:themeTint="FF" w:themeShade="FF"/>
        </w:rPr>
        <w:t xml:space="preserve">With summer fast approaching, XT wishes to congratulate its past awardees and encourage new groups and organizations to apply for an award in 2021. Trail enthusiasts can head to CTI’s application page to review the requirements and </w:t>
      </w:r>
      <w:r w:rsidRPr="76DB4F08" w:rsidR="76DB4F08">
        <w:rPr>
          <w:rFonts w:ascii="Calibri" w:hAnsi="Calibri" w:eastAsia="Calibri" w:cs="Calibri" w:asciiTheme="minorAscii" w:hAnsiTheme="minorAscii" w:eastAsiaTheme="minorAscii" w:cstheme="minorAscii"/>
          <w:b w:val="0"/>
          <w:bCs w:val="0"/>
          <w:color w:val="000000" w:themeColor="text1" w:themeTint="FF" w:themeShade="FF"/>
        </w:rPr>
        <w:t>s</w:t>
      </w:r>
      <w:r w:rsidRPr="76DB4F08" w:rsidR="76DB4F08">
        <w:rPr>
          <w:rFonts w:ascii="Calibri" w:hAnsi="Calibri" w:eastAsia="Calibri" w:cs="Calibri" w:asciiTheme="minorAscii" w:hAnsiTheme="minorAscii" w:eastAsiaTheme="minorAscii" w:cstheme="minorAscii"/>
          <w:b w:val="0"/>
          <w:bCs w:val="0"/>
          <w:color w:val="000000" w:themeColor="text1" w:themeTint="FF" w:themeShade="FF"/>
        </w:rPr>
        <w:t>ubmit</w:t>
      </w:r>
      <w:r w:rsidRPr="76DB4F08" w:rsidR="76DB4F08">
        <w:rPr>
          <w:rFonts w:ascii="Calibri" w:hAnsi="Calibri" w:eastAsia="Calibri" w:cs="Calibri" w:asciiTheme="minorAscii" w:hAnsiTheme="minorAscii" w:eastAsiaTheme="minorAscii" w:cstheme="minorAscii"/>
          <w:b w:val="0"/>
          <w:bCs w:val="0"/>
          <w:color w:val="000000" w:themeColor="text1" w:themeTint="FF" w:themeShade="FF"/>
        </w:rPr>
        <w:t xml:space="preserve"> </w:t>
      </w:r>
      <w:r w:rsidRPr="76DB4F08" w:rsidR="76DB4F08">
        <w:rPr>
          <w:rFonts w:ascii="Calibri" w:hAnsi="Calibri" w:eastAsia="Calibri" w:cs="Calibri" w:asciiTheme="minorAscii" w:hAnsiTheme="minorAscii" w:eastAsiaTheme="minorAscii" w:cstheme="minorAscii"/>
          <w:b w:val="0"/>
          <w:bCs w:val="0"/>
          <w:color w:val="000000" w:themeColor="text1" w:themeTint="FF" w:themeShade="FF"/>
        </w:rPr>
        <w:t xml:space="preserve">a short online application. In addition, the grant page features a list of recent winners and the post-event photos they submitted showing their volunteers in action on recent projects. Applications are reviewed regularly, and winners are notified directly by email with information on how to receive their award. </w:t>
      </w:r>
    </w:p>
    <w:p w:rsidR="76DB4F08" w:rsidP="76DB4F08" w:rsidRDefault="76DB4F08" w14:paraId="757C8A94" w14:textId="41188C42">
      <w:pPr>
        <w:pStyle w:val="Normal"/>
        <w:rPr>
          <w:rFonts w:ascii="Calibri" w:hAnsi="Calibri" w:eastAsia="Calibri" w:cs="Calibri" w:asciiTheme="minorAscii" w:hAnsiTheme="minorAscii" w:eastAsiaTheme="minorAscii" w:cstheme="minorAscii"/>
          <w:noProof w:val="0"/>
          <w:sz w:val="22"/>
          <w:szCs w:val="22"/>
          <w:lang w:val="en-US"/>
        </w:rPr>
      </w:pPr>
      <w:r w:rsidRPr="76DB4F08" w:rsidR="76DB4F0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Learn more and apply here: </w:t>
      </w:r>
      <w:hyperlink r:id="R807ba4dcc7134178">
        <w:r w:rsidRPr="76DB4F08" w:rsidR="76DB4F08">
          <w:rPr>
            <w:rStyle w:val="Hyperlink"/>
            <w:rFonts w:ascii="Calibri" w:hAnsi="Calibri" w:eastAsia="Calibri" w:cs="Calibri" w:asciiTheme="minorAscii" w:hAnsiTheme="minorAscii" w:eastAsiaTheme="minorAscii" w:cstheme="minorAscii"/>
            <w:noProof w:val="0"/>
            <w:sz w:val="22"/>
            <w:szCs w:val="22"/>
            <w:lang w:val="en-US"/>
          </w:rPr>
          <w:t>https://www.extremeterrain.com/clean-trail-initiative-program.html</w:t>
        </w:r>
      </w:hyperlink>
    </w:p>
    <w:p w:rsidRPr="00D61539" w:rsidR="00B16725" w:rsidP="00B77DD7" w:rsidRDefault="00B77DD7" w14:paraId="26E16FF8" w14:textId="0DAF9AE4">
      <w:pPr>
        <w:jc w:val="both"/>
        <w:rPr>
          <w:rFonts w:cs="Calibri"/>
          <w:color w:val="000000" w:themeColor="text1"/>
          <w:sz w:val="20"/>
          <w:szCs w:val="20"/>
        </w:rPr>
      </w:pPr>
      <w:r w:rsidRPr="00D61539">
        <w:rPr>
          <w:sz w:val="20"/>
          <w:szCs w:val="20"/>
        </w:rPr>
        <w:t>___________________________________________________________________________________________</w:t>
      </w:r>
    </w:p>
    <w:p w:rsidRPr="00D61539" w:rsidR="00A047C4" w:rsidP="00A047C4" w:rsidRDefault="00DB692B" w14:paraId="01F8BF40" w14:textId="567D2458">
      <w:pPr>
        <w:rPr>
          <w:b/>
          <w:sz w:val="24"/>
          <w:szCs w:val="24"/>
          <w:u w:val="single"/>
        </w:rPr>
      </w:pPr>
      <w:r w:rsidRPr="00D61539">
        <w:rPr>
          <w:b/>
          <w:sz w:val="24"/>
          <w:szCs w:val="24"/>
          <w:u w:val="single"/>
        </w:rPr>
        <w:t>Abo</w:t>
      </w:r>
      <w:r w:rsidRPr="00D61539" w:rsidR="00A047C4">
        <w:rPr>
          <w:b/>
          <w:sz w:val="24"/>
          <w:szCs w:val="24"/>
          <w:u w:val="single"/>
        </w:rPr>
        <w:t xml:space="preserve">ut </w:t>
      </w:r>
      <w:r w:rsidRPr="00D61539" w:rsidR="00B41D2D">
        <w:rPr>
          <w:b/>
          <w:sz w:val="24"/>
          <w:szCs w:val="24"/>
          <w:u w:val="single"/>
        </w:rPr>
        <w:t>ExtremeTerrain</w:t>
      </w:r>
      <w:r w:rsidRPr="00D61539" w:rsidR="00493A42">
        <w:rPr>
          <w:b/>
          <w:sz w:val="24"/>
          <w:szCs w:val="24"/>
          <w:u w:val="single"/>
        </w:rPr>
        <w:t xml:space="preserve"> </w:t>
      </w:r>
    </w:p>
    <w:p w:rsidR="00B675E2" w:rsidP="00B675E2" w:rsidRDefault="00B41D2D" w14:paraId="08BE0945" w14:textId="77777777">
      <w:r w:rsidRPr="00D61539">
        <w:t>ExtremeTerrain.com is a leader in aftermarket Jeep Wrangler</w:t>
      </w:r>
      <w:r w:rsidR="00CC08CB">
        <w:t>, Gladiator</w:t>
      </w:r>
      <w:r w:rsidR="00F17772">
        <w:t xml:space="preserve">, </w:t>
      </w:r>
      <w:r w:rsidR="00CF029C">
        <w:t>Toyota Tacoma</w:t>
      </w:r>
      <w:r w:rsidR="00F17772">
        <w:t xml:space="preserve"> and Tundra</w:t>
      </w:r>
      <w:r w:rsidRPr="00D61539">
        <w:t xml:space="preserve"> parts</w:t>
      </w:r>
      <w:r w:rsidR="00E617D4">
        <w:t xml:space="preserve"> and accessories</w:t>
      </w:r>
      <w:r w:rsidRPr="00D61539">
        <w:t xml:space="preserve">. Located just outside Philadelphia, PA, ExtremeTerrain </w:t>
      </w:r>
      <w:r w:rsidRPr="00D61539" w:rsidR="00E617D4">
        <w:t>provides</w:t>
      </w:r>
      <w:r w:rsidRPr="00D61539">
        <w:t xml:space="preserve"> Wrangler</w:t>
      </w:r>
      <w:r w:rsidR="00F17772">
        <w:t xml:space="preserve">, </w:t>
      </w:r>
      <w:r w:rsidR="00CF029C">
        <w:t>Tacoma</w:t>
      </w:r>
      <w:r w:rsidR="00F17772">
        <w:t>, and Tundra</w:t>
      </w:r>
      <w:r w:rsidRPr="00D61539">
        <w:t xml:space="preserve"> owners with</w:t>
      </w:r>
      <w:r w:rsidR="00E617D4">
        <w:t xml:space="preserve"> fast shipping and enthusiast-level, award winning service, </w:t>
      </w:r>
      <w:r w:rsidRPr="00D61539">
        <w:t>while also ensuring the con</w:t>
      </w:r>
      <w:r w:rsidRPr="00D61539" w:rsidR="00DF5643">
        <w:t>servation</w:t>
      </w:r>
      <w:r w:rsidRPr="00D61539">
        <w:t xml:space="preserve"> and protection of off-road trails. V</w:t>
      </w:r>
      <w:r w:rsidRPr="00D61539" w:rsidR="00495ABF">
        <w:t>isit</w:t>
      </w:r>
      <w:r w:rsidRPr="00D61539">
        <w:t xml:space="preserve"> </w:t>
      </w:r>
      <w:hyperlink w:history="1" r:id="rId12">
        <w:r w:rsidRPr="00D61539">
          <w:rPr>
            <w:rStyle w:val="Hyperlink"/>
          </w:rPr>
          <w:t>http://www.extremeterrain.com</w:t>
        </w:r>
      </w:hyperlink>
      <w:r w:rsidRPr="00D61539">
        <w:t xml:space="preserve">. </w:t>
      </w:r>
      <w:r w:rsidRPr="00D61539" w:rsidR="00495ABF">
        <w:t xml:space="preserve"> </w:t>
      </w:r>
    </w:p>
    <w:p w:rsidRPr="00D74728" w:rsidR="00D74728" w:rsidP="00B675E2" w:rsidRDefault="00D74728" w14:paraId="7ACAED7A" w14:textId="28305FD2">
      <w:pPr>
        <w:rPr>
          <w:rFonts w:ascii="Calibri Light" w:hAnsi="Calibri Light"/>
        </w:rPr>
      </w:pPr>
      <w:r>
        <w:drawing>
          <wp:inline wp14:editId="59395025" wp14:anchorId="316DDE79">
            <wp:extent cx="428625" cy="695325"/>
            <wp:effectExtent l="0" t="0" r="9525" b="9525"/>
            <wp:docPr id="6" name="Picture 6" title=""/>
            <wp:cNvGraphicFramePr>
              <a:graphicFrameLocks noChangeAspect="1"/>
            </wp:cNvGraphicFramePr>
            <a:graphic>
              <a:graphicData uri="http://schemas.openxmlformats.org/drawingml/2006/picture">
                <pic:pic>
                  <pic:nvPicPr>
                    <pic:cNvPr id="0" name="Picture 6"/>
                    <pic:cNvPicPr/>
                  </pic:nvPicPr>
                  <pic:blipFill>
                    <a:blip r:embed="R0abc903e313140a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28625" cy="695325"/>
                    </a:xfrm>
                    <a:prstGeom prst="rect">
                      <a:avLst/>
                    </a:prstGeom>
                  </pic:spPr>
                </pic:pic>
              </a:graphicData>
            </a:graphic>
          </wp:inline>
        </w:drawing>
      </w:r>
      <w:r>
        <w:tab/>
      </w:r>
      <w:r>
        <w:tab/>
      </w:r>
      <w:r>
        <w:tab/>
      </w:r>
      <w:r>
        <w:tab/>
      </w:r>
      <w:r>
        <w:drawing>
          <wp:inline wp14:editId="33CD2654" wp14:anchorId="5F7EAE85">
            <wp:extent cx="1543050" cy="514350"/>
            <wp:effectExtent l="0" t="0" r="0" b="0"/>
            <wp:docPr id="2" name="Picture 2" descr="Tread Lightly - Official Partner" title=""/>
            <wp:cNvGraphicFramePr>
              <a:graphicFrameLocks noChangeAspect="1"/>
            </wp:cNvGraphicFramePr>
            <a:graphic>
              <a:graphicData uri="http://schemas.openxmlformats.org/drawingml/2006/picture">
                <pic:pic>
                  <pic:nvPicPr>
                    <pic:cNvPr id="0" name="Picture 2"/>
                    <pic:cNvPicPr/>
                  </pic:nvPicPr>
                  <pic:blipFill>
                    <a:blip r:embed="R61194b0b0d4146d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43050" cy="514350"/>
                    </a:xfrm>
                    <a:prstGeom prst="rect">
                      <a:avLst/>
                    </a:prstGeom>
                  </pic:spPr>
                </pic:pic>
              </a:graphicData>
            </a:graphic>
          </wp:inline>
        </w:drawing>
      </w:r>
      <w:r>
        <w:tab/>
      </w:r>
      <w:r>
        <w:tab/>
      </w:r>
      <w:r>
        <w:tab/>
      </w:r>
      <w:r>
        <w:drawing>
          <wp:inline wp14:editId="13F4AD8E" wp14:anchorId="0EAD6320">
            <wp:extent cx="571500" cy="476250"/>
            <wp:effectExtent l="0" t="0" r="0" b="0"/>
            <wp:docPr id="7" name="Picture 7" title=""/>
            <wp:cNvGraphicFramePr>
              <a:graphicFrameLocks noChangeAspect="1"/>
            </wp:cNvGraphicFramePr>
            <a:graphic>
              <a:graphicData uri="http://schemas.openxmlformats.org/drawingml/2006/picture">
                <pic:pic>
                  <pic:nvPicPr>
                    <pic:cNvPr id="0" name="Picture 7"/>
                    <pic:cNvPicPr/>
                  </pic:nvPicPr>
                  <pic:blipFill>
                    <a:blip r:embed="R728ebace72bf4df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1500" cy="476250"/>
                    </a:xfrm>
                    <a:prstGeom prst="rect">
                      <a:avLst/>
                    </a:prstGeom>
                  </pic:spPr>
                </pic:pic>
              </a:graphicData>
            </a:graphic>
          </wp:inline>
        </w:drawing>
      </w:r>
    </w:p>
    <w:sectPr w:rsidRPr="00D74728" w:rsidR="00D74728" w:rsidSect="00A50407">
      <w:headerReference w:type="first" r:id="rId16"/>
      <w:pgSz w:w="12240" w:h="15840" w:orient="portrait"/>
      <w:pgMar w:top="720" w:right="720" w:bottom="720" w:left="720" w:header="64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2D52" w:rsidP="00DB692B" w:rsidRDefault="00D32D52" w14:paraId="7780DA5B" w14:textId="77777777">
      <w:pPr>
        <w:spacing w:after="0" w:line="240" w:lineRule="auto"/>
      </w:pPr>
      <w:r>
        <w:separator/>
      </w:r>
    </w:p>
  </w:endnote>
  <w:endnote w:type="continuationSeparator" w:id="0">
    <w:p w:rsidR="00D32D52" w:rsidP="00DB692B" w:rsidRDefault="00D32D52" w14:paraId="019D8DE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2D52" w:rsidP="00DB692B" w:rsidRDefault="00D32D52" w14:paraId="634E0F91" w14:textId="77777777">
      <w:pPr>
        <w:spacing w:after="0" w:line="240" w:lineRule="auto"/>
      </w:pPr>
      <w:r>
        <w:separator/>
      </w:r>
    </w:p>
  </w:footnote>
  <w:footnote w:type="continuationSeparator" w:id="0">
    <w:p w:rsidR="00D32D52" w:rsidP="00DB692B" w:rsidRDefault="00D32D52" w14:paraId="662FC02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414A9" w:rsidP="000B3A58" w:rsidRDefault="000B3A58" w14:paraId="58E96B99" w14:textId="08129A00">
    <w:pPr>
      <w:pStyle w:val="Header"/>
      <w:jc w:val="center"/>
    </w:pPr>
    <w:r>
      <w:drawing>
        <wp:inline wp14:editId="7FB132D3" wp14:anchorId="50924C79">
          <wp:extent cx="2796235" cy="1005840"/>
          <wp:effectExtent l="0" t="0" r="4445" b="3810"/>
          <wp:docPr id="8" name="Picture 8" descr="C:\Users\andrew.cilio\Desktop\xt_blog_logo.png" title=""/>
          <wp:cNvGraphicFramePr>
            <a:graphicFrameLocks noChangeAspect="1"/>
          </wp:cNvGraphicFramePr>
          <a:graphic>
            <a:graphicData uri="http://schemas.openxmlformats.org/drawingml/2006/picture">
              <pic:pic>
                <pic:nvPicPr>
                  <pic:cNvPr id="0" name="Picture 8"/>
                  <pic:cNvPicPr/>
                </pic:nvPicPr>
                <pic:blipFill>
                  <a:blip r:embed="Rc124bb24da8546b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96235" cy="1005840"/>
                  </a:xfrm>
                  <a:prstGeom prst="rect">
                    <a:avLst/>
                  </a:prstGeom>
                </pic:spPr>
              </pic:pic>
            </a:graphicData>
          </a:graphic>
        </wp:inline>
      </w:drawing>
    </w: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WordHash hashCode="P6QFTyFPD4Bj2P" id="IHWsPnGG"/>
  </int:Manifest>
  <int:Observations>
    <int:Content id="IHWsPnGG">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343B"/>
    <w:multiLevelType w:val="hybridMultilevel"/>
    <w:tmpl w:val="0B2E28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9203EC2"/>
    <w:multiLevelType w:val="hybridMultilevel"/>
    <w:tmpl w:val="D3A604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B550AD5"/>
    <w:multiLevelType w:val="hybridMultilevel"/>
    <w:tmpl w:val="959267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67C775F"/>
    <w:multiLevelType w:val="hybridMultilevel"/>
    <w:tmpl w:val="B8A4226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408D1060"/>
    <w:multiLevelType w:val="hybridMultilevel"/>
    <w:tmpl w:val="A5F41A9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087354B"/>
    <w:multiLevelType w:val="hybridMultilevel"/>
    <w:tmpl w:val="6DEA02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7FD72C7"/>
    <w:multiLevelType w:val="hybridMultilevel"/>
    <w:tmpl w:val="42B8D924"/>
    <w:lvl w:ilvl="0" w:tplc="0409000F">
      <w:start w:val="1"/>
      <w:numFmt w:val="decimal"/>
      <w:lvlText w:val="%1."/>
      <w:lvlJc w:val="left"/>
      <w:pPr>
        <w:ind w:left="720" w:hanging="360"/>
      </w:pPr>
      <w:rPr>
        <w:rFonts w:hint="default"/>
      </w:rPr>
    </w:lvl>
    <w:lvl w:ilvl="1" w:tplc="B14C44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92B"/>
    <w:rsid w:val="00003C39"/>
    <w:rsid w:val="0003140F"/>
    <w:rsid w:val="0003426F"/>
    <w:rsid w:val="00044364"/>
    <w:rsid w:val="000B3A58"/>
    <w:rsid w:val="000E029B"/>
    <w:rsid w:val="000E13DA"/>
    <w:rsid w:val="000E680B"/>
    <w:rsid w:val="00106212"/>
    <w:rsid w:val="00120E7E"/>
    <w:rsid w:val="00121AC5"/>
    <w:rsid w:val="00131624"/>
    <w:rsid w:val="001533B0"/>
    <w:rsid w:val="00173431"/>
    <w:rsid w:val="001803BE"/>
    <w:rsid w:val="001A3D4F"/>
    <w:rsid w:val="002414A9"/>
    <w:rsid w:val="002449BD"/>
    <w:rsid w:val="002827B3"/>
    <w:rsid w:val="002859A4"/>
    <w:rsid w:val="00337D5D"/>
    <w:rsid w:val="00362257"/>
    <w:rsid w:val="00383AB5"/>
    <w:rsid w:val="003A46F7"/>
    <w:rsid w:val="003C4B9E"/>
    <w:rsid w:val="003E2562"/>
    <w:rsid w:val="003F1217"/>
    <w:rsid w:val="00422DCF"/>
    <w:rsid w:val="00423902"/>
    <w:rsid w:val="004364AE"/>
    <w:rsid w:val="00454077"/>
    <w:rsid w:val="004576B7"/>
    <w:rsid w:val="00471F15"/>
    <w:rsid w:val="00487B59"/>
    <w:rsid w:val="00493A42"/>
    <w:rsid w:val="00495ABF"/>
    <w:rsid w:val="004A621C"/>
    <w:rsid w:val="004C3C4C"/>
    <w:rsid w:val="004E01DF"/>
    <w:rsid w:val="00502CEC"/>
    <w:rsid w:val="005341DC"/>
    <w:rsid w:val="00587726"/>
    <w:rsid w:val="005954B1"/>
    <w:rsid w:val="005B3AFD"/>
    <w:rsid w:val="005C1931"/>
    <w:rsid w:val="00615B45"/>
    <w:rsid w:val="00642AFB"/>
    <w:rsid w:val="00671B0F"/>
    <w:rsid w:val="006B21E3"/>
    <w:rsid w:val="006E556E"/>
    <w:rsid w:val="0073503A"/>
    <w:rsid w:val="00747CC2"/>
    <w:rsid w:val="00786433"/>
    <w:rsid w:val="0079430F"/>
    <w:rsid w:val="007C38CC"/>
    <w:rsid w:val="00801628"/>
    <w:rsid w:val="00834B92"/>
    <w:rsid w:val="008407BE"/>
    <w:rsid w:val="00865284"/>
    <w:rsid w:val="008704A1"/>
    <w:rsid w:val="00887B74"/>
    <w:rsid w:val="008D7AC2"/>
    <w:rsid w:val="00905429"/>
    <w:rsid w:val="0094279E"/>
    <w:rsid w:val="00946705"/>
    <w:rsid w:val="009A1BD3"/>
    <w:rsid w:val="009A6AA6"/>
    <w:rsid w:val="009B1E3B"/>
    <w:rsid w:val="009B6001"/>
    <w:rsid w:val="009C6E90"/>
    <w:rsid w:val="00A047C4"/>
    <w:rsid w:val="00A50407"/>
    <w:rsid w:val="00A806E4"/>
    <w:rsid w:val="00AA5C02"/>
    <w:rsid w:val="00AD3EA9"/>
    <w:rsid w:val="00B16725"/>
    <w:rsid w:val="00B23ABE"/>
    <w:rsid w:val="00B41D2D"/>
    <w:rsid w:val="00B56E28"/>
    <w:rsid w:val="00B65C1D"/>
    <w:rsid w:val="00B675E2"/>
    <w:rsid w:val="00B67D7F"/>
    <w:rsid w:val="00B77DD7"/>
    <w:rsid w:val="00BC35F4"/>
    <w:rsid w:val="00BC7A23"/>
    <w:rsid w:val="00BF6B47"/>
    <w:rsid w:val="00C50457"/>
    <w:rsid w:val="00C54108"/>
    <w:rsid w:val="00C5598D"/>
    <w:rsid w:val="00C653CC"/>
    <w:rsid w:val="00CB0F0E"/>
    <w:rsid w:val="00CC08CB"/>
    <w:rsid w:val="00CC1AB4"/>
    <w:rsid w:val="00CF029C"/>
    <w:rsid w:val="00D200C8"/>
    <w:rsid w:val="00D32D52"/>
    <w:rsid w:val="00D61539"/>
    <w:rsid w:val="00D74728"/>
    <w:rsid w:val="00D766B0"/>
    <w:rsid w:val="00DA66DF"/>
    <w:rsid w:val="00DB692B"/>
    <w:rsid w:val="00DE685D"/>
    <w:rsid w:val="00DF5643"/>
    <w:rsid w:val="00E502FA"/>
    <w:rsid w:val="00E617D4"/>
    <w:rsid w:val="00E753CE"/>
    <w:rsid w:val="00E76948"/>
    <w:rsid w:val="00E83860"/>
    <w:rsid w:val="00EA6ACE"/>
    <w:rsid w:val="00EC7395"/>
    <w:rsid w:val="00F17772"/>
    <w:rsid w:val="00F66D97"/>
    <w:rsid w:val="00F76F91"/>
    <w:rsid w:val="00FA1DEC"/>
    <w:rsid w:val="102C8C23"/>
    <w:rsid w:val="2AF0D3EF"/>
    <w:rsid w:val="34E51BDB"/>
    <w:rsid w:val="4B93C85B"/>
    <w:rsid w:val="76BB2906"/>
    <w:rsid w:val="76DB4F08"/>
    <w:rsid w:val="7DA9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B90FB"/>
  <w15:docId w15:val="{78AE226C-B837-48F7-BE4D-F381516CCC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DB692B"/>
    <w:pPr>
      <w:keepNext/>
      <w:spacing w:after="0" w:line="240" w:lineRule="auto"/>
      <w:outlineLvl w:val="0"/>
    </w:pPr>
    <w:rPr>
      <w:rFonts w:ascii="Times New Roman" w:hAnsi="Times New Roman" w:eastAsia="Times New Roman" w:cs="Times New Roman"/>
      <w:b/>
      <w:sz w:val="24"/>
      <w:szCs w:val="20"/>
      <w:u w:val="single"/>
    </w:rPr>
  </w:style>
  <w:style w:type="paragraph" w:styleId="Heading2">
    <w:name w:val="heading 2"/>
    <w:basedOn w:val="Normal"/>
    <w:next w:val="Normal"/>
    <w:link w:val="Heading2Char"/>
    <w:qFormat/>
    <w:rsid w:val="00DB692B"/>
    <w:pPr>
      <w:keepNext/>
      <w:spacing w:after="0" w:line="240" w:lineRule="auto"/>
      <w:outlineLvl w:val="1"/>
    </w:pPr>
    <w:rPr>
      <w:rFonts w:ascii="Times New Roman" w:hAnsi="Times New Roman"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692B"/>
    <w:pPr>
      <w:tabs>
        <w:tab w:val="center" w:pos="4680"/>
        <w:tab w:val="right" w:pos="9360"/>
      </w:tabs>
      <w:spacing w:after="0" w:line="240" w:lineRule="auto"/>
    </w:pPr>
  </w:style>
  <w:style w:type="character" w:styleId="HeaderChar" w:customStyle="1">
    <w:name w:val="Header Char"/>
    <w:basedOn w:val="DefaultParagraphFont"/>
    <w:link w:val="Header"/>
    <w:uiPriority w:val="99"/>
    <w:rsid w:val="00DB692B"/>
  </w:style>
  <w:style w:type="paragraph" w:styleId="Footer">
    <w:name w:val="footer"/>
    <w:basedOn w:val="Normal"/>
    <w:link w:val="FooterChar"/>
    <w:uiPriority w:val="99"/>
    <w:unhideWhenUsed/>
    <w:rsid w:val="00DB692B"/>
    <w:pPr>
      <w:tabs>
        <w:tab w:val="center" w:pos="4680"/>
        <w:tab w:val="right" w:pos="9360"/>
      </w:tabs>
      <w:spacing w:after="0" w:line="240" w:lineRule="auto"/>
    </w:pPr>
  </w:style>
  <w:style w:type="character" w:styleId="FooterChar" w:customStyle="1">
    <w:name w:val="Footer Char"/>
    <w:basedOn w:val="DefaultParagraphFont"/>
    <w:link w:val="Footer"/>
    <w:uiPriority w:val="99"/>
    <w:rsid w:val="00DB692B"/>
  </w:style>
  <w:style w:type="character" w:styleId="Heading1Char" w:customStyle="1">
    <w:name w:val="Heading 1 Char"/>
    <w:basedOn w:val="DefaultParagraphFont"/>
    <w:link w:val="Heading1"/>
    <w:rsid w:val="00DB692B"/>
    <w:rPr>
      <w:rFonts w:ascii="Times New Roman" w:hAnsi="Times New Roman" w:eastAsia="Times New Roman" w:cs="Times New Roman"/>
      <w:b/>
      <w:sz w:val="24"/>
      <w:szCs w:val="20"/>
      <w:u w:val="single"/>
    </w:rPr>
  </w:style>
  <w:style w:type="character" w:styleId="Heading2Char" w:customStyle="1">
    <w:name w:val="Heading 2 Char"/>
    <w:basedOn w:val="DefaultParagraphFont"/>
    <w:link w:val="Heading2"/>
    <w:rsid w:val="00DB692B"/>
    <w:rPr>
      <w:rFonts w:ascii="Times New Roman" w:hAnsi="Times New Roman" w:eastAsia="Times New Roman" w:cs="Times New Roman"/>
      <w:sz w:val="24"/>
      <w:szCs w:val="20"/>
    </w:rPr>
  </w:style>
  <w:style w:type="character" w:styleId="Hyperlink">
    <w:name w:val="Hyperlink"/>
    <w:uiPriority w:val="99"/>
    <w:unhideWhenUsed/>
    <w:rsid w:val="00DB692B"/>
    <w:rPr>
      <w:color w:val="0000FF"/>
      <w:u w:val="single"/>
    </w:rPr>
  </w:style>
  <w:style w:type="paragraph" w:styleId="Default" w:customStyle="1">
    <w:name w:val="Default"/>
    <w:rsid w:val="00B56E28"/>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CB0F0E"/>
    <w:pPr>
      <w:ind w:left="720"/>
      <w:contextualSpacing/>
    </w:pPr>
  </w:style>
  <w:style w:type="paragraph" w:styleId="BalloonText">
    <w:name w:val="Balloon Text"/>
    <w:basedOn w:val="Normal"/>
    <w:link w:val="BalloonTextChar"/>
    <w:uiPriority w:val="99"/>
    <w:semiHidden/>
    <w:unhideWhenUsed/>
    <w:rsid w:val="00D766B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766B0"/>
    <w:rPr>
      <w:rFonts w:ascii="Segoe UI" w:hAnsi="Segoe UI" w:cs="Segoe UI"/>
      <w:sz w:val="18"/>
      <w:szCs w:val="18"/>
    </w:rPr>
  </w:style>
  <w:style w:type="character" w:styleId="CommentReference">
    <w:name w:val="annotation reference"/>
    <w:basedOn w:val="DefaultParagraphFont"/>
    <w:uiPriority w:val="99"/>
    <w:semiHidden/>
    <w:unhideWhenUsed/>
    <w:rsid w:val="00E502FA"/>
    <w:rPr>
      <w:sz w:val="16"/>
      <w:szCs w:val="16"/>
    </w:rPr>
  </w:style>
  <w:style w:type="paragraph" w:styleId="CommentText">
    <w:name w:val="annotation text"/>
    <w:basedOn w:val="Normal"/>
    <w:link w:val="CommentTextChar"/>
    <w:uiPriority w:val="99"/>
    <w:semiHidden/>
    <w:unhideWhenUsed/>
    <w:rsid w:val="00E502FA"/>
    <w:pPr>
      <w:spacing w:line="240" w:lineRule="auto"/>
    </w:pPr>
    <w:rPr>
      <w:sz w:val="20"/>
      <w:szCs w:val="20"/>
    </w:rPr>
  </w:style>
  <w:style w:type="character" w:styleId="CommentTextChar" w:customStyle="1">
    <w:name w:val="Comment Text Char"/>
    <w:basedOn w:val="DefaultParagraphFont"/>
    <w:link w:val="CommentText"/>
    <w:uiPriority w:val="99"/>
    <w:semiHidden/>
    <w:rsid w:val="00E502FA"/>
    <w:rPr>
      <w:sz w:val="20"/>
      <w:szCs w:val="20"/>
    </w:rPr>
  </w:style>
  <w:style w:type="paragraph" w:styleId="CommentSubject">
    <w:name w:val="annotation subject"/>
    <w:basedOn w:val="CommentText"/>
    <w:next w:val="CommentText"/>
    <w:link w:val="CommentSubjectChar"/>
    <w:uiPriority w:val="99"/>
    <w:semiHidden/>
    <w:unhideWhenUsed/>
    <w:rsid w:val="00E502FA"/>
    <w:rPr>
      <w:b/>
      <w:bCs/>
    </w:rPr>
  </w:style>
  <w:style w:type="character" w:styleId="CommentSubjectChar" w:customStyle="1">
    <w:name w:val="Comment Subject Char"/>
    <w:basedOn w:val="CommentTextChar"/>
    <w:link w:val="CommentSubject"/>
    <w:uiPriority w:val="99"/>
    <w:semiHidden/>
    <w:rsid w:val="00E502FA"/>
    <w:rPr>
      <w:b/>
      <w:bCs/>
      <w:sz w:val="20"/>
      <w:szCs w:val="20"/>
    </w:rPr>
  </w:style>
  <w:style w:type="paragraph" w:styleId="Revision">
    <w:name w:val="Revision"/>
    <w:hidden/>
    <w:uiPriority w:val="99"/>
    <w:semiHidden/>
    <w:rsid w:val="00E502FA"/>
    <w:pPr>
      <w:spacing w:after="0" w:line="240" w:lineRule="auto"/>
    </w:pPr>
  </w:style>
  <w:style w:type="character" w:styleId="FollowedHyperlink">
    <w:name w:val="FollowedHyperlink"/>
    <w:basedOn w:val="DefaultParagraphFont"/>
    <w:uiPriority w:val="99"/>
    <w:semiHidden/>
    <w:unhideWhenUsed/>
    <w:rsid w:val="00AA5C02"/>
    <w:rPr>
      <w:color w:val="954F72" w:themeColor="followedHyperlink"/>
      <w:u w:val="single"/>
    </w:rPr>
  </w:style>
  <w:style w:type="character" w:styleId="UnresolvedMention">
    <w:name w:val="Unresolved Mention"/>
    <w:basedOn w:val="DefaultParagraphFont"/>
    <w:uiPriority w:val="99"/>
    <w:semiHidden/>
    <w:unhideWhenUsed/>
    <w:rsid w:val="00747C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41709">
      <w:bodyDiv w:val="1"/>
      <w:marLeft w:val="0"/>
      <w:marRight w:val="0"/>
      <w:marTop w:val="0"/>
      <w:marBottom w:val="0"/>
      <w:divBdr>
        <w:top w:val="none" w:sz="0" w:space="0" w:color="auto"/>
        <w:left w:val="none" w:sz="0" w:space="0" w:color="auto"/>
        <w:bottom w:val="none" w:sz="0" w:space="0" w:color="auto"/>
        <w:right w:val="none" w:sz="0" w:space="0" w:color="auto"/>
      </w:divBdr>
    </w:div>
    <w:div w:id="1294750571">
      <w:bodyDiv w:val="1"/>
      <w:marLeft w:val="0"/>
      <w:marRight w:val="0"/>
      <w:marTop w:val="0"/>
      <w:marBottom w:val="0"/>
      <w:divBdr>
        <w:top w:val="none" w:sz="0" w:space="0" w:color="auto"/>
        <w:left w:val="none" w:sz="0" w:space="0" w:color="auto"/>
        <w:bottom w:val="none" w:sz="0" w:space="0" w:color="auto"/>
        <w:right w:val="none" w:sz="0" w:space="0" w:color="auto"/>
      </w:divBdr>
    </w:div>
    <w:div w:id="185645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extremeterrain.com"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mark.abramsky@Turn5.com" TargetMode="External" Id="R56232d5a007f4dbd" /><Relationship Type="http://schemas.openxmlformats.org/officeDocument/2006/relationships/hyperlink" Target="https://www.dropbox.com/sh/obled8gkbl8hxh4/AAA5S-E_PEyI5UkaEPIwYuhGa?dl=0" TargetMode="External" Id="R2f72fd8e186f4d37" /><Relationship Type="http://schemas.openxmlformats.org/officeDocument/2006/relationships/hyperlink" Target="https://www.extremeterrain.com/clean-trail-initiative-program.html" TargetMode="External" Id="R807ba4dcc7134178" /><Relationship Type="http://schemas.openxmlformats.org/officeDocument/2006/relationships/image" Target="/media/image5.jpg" Id="R0abc903e313140a9" /><Relationship Type="http://schemas.openxmlformats.org/officeDocument/2006/relationships/image" Target="/media/image6.jpg" Id="R61194b0b0d4146da" /><Relationship Type="http://schemas.openxmlformats.org/officeDocument/2006/relationships/image" Target="/media/image3.gif" Id="R728ebace72bf4df0" /><Relationship Type="http://schemas.microsoft.com/office/2019/09/relationships/intelligence" Target="/word/intelligence.xml" Id="R2d681026300a4f88" /></Relationships>
</file>

<file path=word/_rels/header1.xml.rels>&#65279;<?xml version="1.0" encoding="utf-8"?><Relationships xmlns="http://schemas.openxmlformats.org/package/2006/relationships"><Relationship Type="http://schemas.openxmlformats.org/officeDocument/2006/relationships/image" Target="/media/image3.png" Id="Rc124bb24da8546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63BFA25E25F43AA55589DFE334D8F" ma:contentTypeVersion="13" ma:contentTypeDescription="Create a new document." ma:contentTypeScope="" ma:versionID="11ab11bc77b8dd3191a5fb51792c56f2">
  <xsd:schema xmlns:xsd="http://www.w3.org/2001/XMLSchema" xmlns:xs="http://www.w3.org/2001/XMLSchema" xmlns:p="http://schemas.microsoft.com/office/2006/metadata/properties" xmlns:ns3="0e333046-f212-43e9-8680-4842b968fd71" xmlns:ns4="aaff407c-d7e8-454b-b8ff-fd582a698564" targetNamespace="http://schemas.microsoft.com/office/2006/metadata/properties" ma:root="true" ma:fieldsID="5759de63bd6e308f53a2a81e2a1a2841" ns3:_="" ns4:_="">
    <xsd:import namespace="0e333046-f212-43e9-8680-4842b968fd71"/>
    <xsd:import namespace="aaff407c-d7e8-454b-b8ff-fd582a6985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33046-f212-43e9-8680-4842b968f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f407c-d7e8-454b-b8ff-fd582a6985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FD3E8D-9E22-485E-8EC6-32FC747C7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33046-f212-43e9-8680-4842b968fd71"/>
    <ds:schemaRef ds:uri="aaff407c-d7e8-454b-b8ff-fd582a698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01BB3-E043-43F9-916F-70348926ACD1}">
  <ds:schemaRefs>
    <ds:schemaRef ds:uri="http://schemas.microsoft.com/sharepoint/v3/contenttype/forms"/>
  </ds:schemaRefs>
</ds:datastoreItem>
</file>

<file path=customXml/itemProps3.xml><?xml version="1.0" encoding="utf-8"?>
<ds:datastoreItem xmlns:ds="http://schemas.openxmlformats.org/officeDocument/2006/customXml" ds:itemID="{48656A22-B67D-4059-82A0-C445F368650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Chris Rose</dc:creator>
  <lastModifiedBy>Leah Leitch</lastModifiedBy>
  <revision>8</revision>
  <lastPrinted>2015-06-11T19:10:00.0000000Z</lastPrinted>
  <dcterms:created xsi:type="dcterms:W3CDTF">2021-02-18T19:49:00.0000000Z</dcterms:created>
  <dcterms:modified xsi:type="dcterms:W3CDTF">2021-05-11T17:58:55.7270584Z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0x010100C0B63BFA25E25F43AA55589DFE334D8F</vt:lpwstr>
  </property>
</Properties>
</file>