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E0" w:rsidRPr="00670532" w:rsidRDefault="00F806D6" w:rsidP="00C33E5D">
      <w:pPr>
        <w:ind w:left="-720" w:right="-720"/>
        <w:rPr>
          <w:b/>
          <w:color w:val="000000"/>
          <w:lang w:val="es-ES_tradn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4894580</wp:posOffset>
            </wp:positionH>
            <wp:positionV relativeFrom="margin">
              <wp:posOffset>-1165860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 descr="DDSPN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SPN_LOGO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0532" w:rsidRPr="00670532">
        <w:rPr>
          <w:b/>
          <w:color w:val="000000"/>
          <w:lang w:val="es-ES_tradnl"/>
        </w:rPr>
        <w:t>OPERATIVO DE SEGURIDAD PARA LAS FIESTAS DE FIN DE AÑO DE 2012</w:t>
      </w:r>
      <w:r w:rsidR="00996FE0" w:rsidRPr="00670532">
        <w:rPr>
          <w:b/>
          <w:color w:val="000000"/>
          <w:lang w:val="es-ES_tradnl"/>
        </w:rPr>
        <w:tab/>
      </w:r>
      <w:r w:rsidR="00996FE0" w:rsidRPr="00670532">
        <w:rPr>
          <w:b/>
          <w:color w:val="000000"/>
          <w:lang w:val="es-ES_tradnl"/>
        </w:rPr>
        <w:tab/>
      </w:r>
      <w:r w:rsidR="00996FE0" w:rsidRPr="00670532">
        <w:rPr>
          <w:b/>
          <w:color w:val="000000"/>
          <w:lang w:val="es-ES_tradnl"/>
        </w:rPr>
        <w:tab/>
      </w:r>
      <w:r w:rsidR="00996FE0" w:rsidRPr="00670532">
        <w:rPr>
          <w:b/>
          <w:color w:val="000000"/>
          <w:lang w:val="es-ES_tradnl"/>
        </w:rPr>
        <w:tab/>
      </w:r>
      <w:r w:rsidR="00996FE0" w:rsidRPr="00670532">
        <w:rPr>
          <w:b/>
          <w:color w:val="000000"/>
          <w:lang w:val="es-ES_tradnl"/>
        </w:rPr>
        <w:tab/>
      </w:r>
    </w:p>
    <w:p w:rsidR="00996FE0" w:rsidRPr="00670532" w:rsidRDefault="009327BF" w:rsidP="00C33E5D">
      <w:pPr>
        <w:ind w:left="-720" w:right="-72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EJEMPLO </w:t>
      </w:r>
      <w:r w:rsidR="00670532" w:rsidRPr="00670532">
        <w:rPr>
          <w:b/>
          <w:color w:val="000000"/>
          <w:lang w:val="es-ES_tradnl"/>
        </w:rPr>
        <w:t xml:space="preserve">DE COMUNICADO DE PRENSA </w:t>
      </w:r>
      <w:r w:rsidR="00E726E9">
        <w:rPr>
          <w:b/>
          <w:color w:val="000000"/>
          <w:lang w:val="es-ES_tradnl"/>
        </w:rPr>
        <w:t>POSTERIOR AL</w:t>
      </w:r>
      <w:r w:rsidR="00670532" w:rsidRPr="00670532">
        <w:rPr>
          <w:b/>
          <w:color w:val="000000"/>
          <w:lang w:val="es-ES_tradnl"/>
        </w:rPr>
        <w:t xml:space="preserve"> EVENTO</w:t>
      </w:r>
    </w:p>
    <w:p w:rsidR="00996FE0" w:rsidRPr="00670532" w:rsidRDefault="00996FE0" w:rsidP="00C33E5D">
      <w:pPr>
        <w:pStyle w:val="bodycopy"/>
        <w:spacing w:before="0" w:after="0"/>
        <w:ind w:left="-720" w:right="-720"/>
        <w:rPr>
          <w:rFonts w:ascii="Times New Roman" w:hAnsi="Times New Roman" w:cs="Times New Roman"/>
          <w:i/>
          <w:color w:val="000000"/>
          <w:lang w:val="es-ES_tradnl"/>
        </w:rPr>
      </w:pPr>
    </w:p>
    <w:p w:rsidR="00996FE0" w:rsidRPr="00670532" w:rsidRDefault="00996FE0" w:rsidP="00C33E5D">
      <w:pPr>
        <w:pStyle w:val="bodycopy"/>
        <w:spacing w:before="0" w:after="0"/>
        <w:ind w:left="-720" w:right="-720"/>
        <w:rPr>
          <w:rFonts w:ascii="Times New Roman" w:hAnsi="Times New Roman" w:cs="Times New Roman"/>
          <w:i/>
          <w:color w:val="000000"/>
          <w:lang w:val="es-ES_tradnl"/>
        </w:rPr>
      </w:pPr>
    </w:p>
    <w:p w:rsidR="00996FE0" w:rsidRPr="00670532" w:rsidRDefault="00670532" w:rsidP="00C33E5D">
      <w:pPr>
        <w:pStyle w:val="bodycopy"/>
        <w:spacing w:before="0" w:after="0"/>
        <w:ind w:left="-720" w:right="-720"/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</w:pPr>
      <w:r w:rsidRPr="0067053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Nota:</w:t>
      </w:r>
      <w:r w:rsidR="00996FE0" w:rsidRPr="0067053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67053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Antes de </w:t>
      </w:r>
      <w:r w:rsidR="00E726E9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completar</w:t>
      </w:r>
      <w:r w:rsidR="00E726E9" w:rsidRPr="0067053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67053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el nombre de su organización y del vocero</w:t>
      </w:r>
      <w:r w:rsidR="00E726E9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representante</w:t>
      </w:r>
      <w:r w:rsidRPr="0067053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r w:rsidR="00E726E9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usted </w:t>
      </w:r>
      <w:r w:rsidRPr="0067053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DEBE pedirles autorización para usar los nombres en este comunicado de prensa.</w:t>
      </w:r>
      <w:r w:rsidR="00732344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67053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Además, debe obtener aprobación para las citas que les atribuye, modificándolas según lo exijan.</w:t>
      </w:r>
      <w:r w:rsidR="00996FE0" w:rsidRPr="0067053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</w:p>
    <w:p w:rsidR="00996FE0" w:rsidRPr="00670532" w:rsidRDefault="00996FE0" w:rsidP="00C33E5D">
      <w:pPr>
        <w:rPr>
          <w:b/>
          <w:color w:val="000000"/>
          <w:sz w:val="28"/>
          <w:szCs w:val="28"/>
          <w:lang w:val="es-ES_tradnl"/>
        </w:rPr>
      </w:pPr>
    </w:p>
    <w:p w:rsidR="00996FE0" w:rsidRPr="00670532" w:rsidRDefault="00996FE0" w:rsidP="00C33E5D">
      <w:pPr>
        <w:rPr>
          <w:b/>
          <w:color w:val="000000"/>
          <w:sz w:val="28"/>
          <w:szCs w:val="28"/>
          <w:lang w:val="es-ES_tradnl"/>
        </w:rPr>
      </w:pPr>
    </w:p>
    <w:p w:rsidR="00996FE0" w:rsidRPr="00670532" w:rsidRDefault="00670532" w:rsidP="00C33E5D">
      <w:pPr>
        <w:rPr>
          <w:b/>
          <w:color w:val="000000"/>
          <w:sz w:val="28"/>
          <w:szCs w:val="28"/>
          <w:lang w:val="es-ES_tradnl"/>
        </w:rPr>
      </w:pPr>
      <w:r w:rsidRPr="00670532">
        <w:rPr>
          <w:b/>
          <w:color w:val="000000"/>
          <w:sz w:val="28"/>
          <w:szCs w:val="28"/>
          <w:lang w:val="es-ES_tradnl"/>
        </w:rPr>
        <w:t>PARA DIVULGACIÓN INMEDIATA:</w:t>
      </w:r>
      <w:r w:rsidR="00996FE0" w:rsidRPr="00670532">
        <w:rPr>
          <w:b/>
          <w:color w:val="000000"/>
          <w:sz w:val="28"/>
          <w:szCs w:val="28"/>
          <w:lang w:val="es-ES_tradnl"/>
        </w:rPr>
        <w:t xml:space="preserve"> </w:t>
      </w:r>
      <w:r w:rsidRPr="00670532">
        <w:rPr>
          <w:b/>
          <w:color w:val="000000"/>
          <w:sz w:val="28"/>
          <w:szCs w:val="28"/>
          <w:lang w:val="es-ES_tradnl"/>
        </w:rPr>
        <w:t>[Fecha]</w:t>
      </w:r>
    </w:p>
    <w:p w:rsidR="00996FE0" w:rsidRPr="00670532" w:rsidRDefault="00670532" w:rsidP="00C33E5D">
      <w:pPr>
        <w:rPr>
          <w:b/>
          <w:color w:val="000000"/>
          <w:sz w:val="28"/>
          <w:szCs w:val="28"/>
          <w:lang w:val="es-ES_tradnl"/>
        </w:rPr>
      </w:pPr>
      <w:r w:rsidRPr="00670532">
        <w:rPr>
          <w:b/>
          <w:color w:val="000000"/>
          <w:sz w:val="28"/>
          <w:szCs w:val="28"/>
          <w:lang w:val="es-ES_tradnl"/>
        </w:rPr>
        <w:t>CONTACTO:</w:t>
      </w:r>
      <w:r w:rsidR="00996FE0" w:rsidRPr="00670532">
        <w:rPr>
          <w:b/>
          <w:color w:val="000000"/>
          <w:sz w:val="28"/>
          <w:szCs w:val="28"/>
          <w:lang w:val="es-ES_tradnl"/>
        </w:rPr>
        <w:t xml:space="preserve"> </w:t>
      </w:r>
      <w:r w:rsidRPr="00670532">
        <w:rPr>
          <w:b/>
          <w:color w:val="000000"/>
          <w:sz w:val="28"/>
          <w:szCs w:val="28"/>
          <w:lang w:val="es-ES_tradnl"/>
        </w:rPr>
        <w:t>[Nombre, número de teléfono, correo electrónico]</w:t>
      </w:r>
    </w:p>
    <w:p w:rsidR="00996FE0" w:rsidRPr="00670532" w:rsidRDefault="00996FE0" w:rsidP="00C33E5D">
      <w:pPr>
        <w:rPr>
          <w:b/>
          <w:color w:val="000000"/>
          <w:sz w:val="28"/>
          <w:szCs w:val="28"/>
          <w:lang w:val="es-ES_tradnl"/>
        </w:rPr>
      </w:pPr>
    </w:p>
    <w:p w:rsidR="00996FE0" w:rsidRPr="00670532" w:rsidRDefault="00996FE0" w:rsidP="00C33E5D">
      <w:pPr>
        <w:rPr>
          <w:b/>
          <w:color w:val="000000"/>
          <w:sz w:val="28"/>
          <w:szCs w:val="28"/>
          <w:lang w:val="es-ES_tradnl"/>
        </w:rPr>
      </w:pPr>
    </w:p>
    <w:p w:rsidR="00996FE0" w:rsidRPr="00A843B1" w:rsidRDefault="00670532" w:rsidP="00754B69">
      <w:pPr>
        <w:jc w:val="center"/>
        <w:rPr>
          <w:b/>
          <w:color w:val="000000"/>
          <w:sz w:val="32"/>
          <w:szCs w:val="32"/>
          <w:lang w:val="es-ES_tradnl"/>
        </w:rPr>
      </w:pPr>
      <w:r w:rsidRPr="00A843B1">
        <w:rPr>
          <w:b/>
          <w:color w:val="000000"/>
          <w:sz w:val="32"/>
          <w:szCs w:val="32"/>
          <w:lang w:val="es-ES_tradnl"/>
        </w:rPr>
        <w:t xml:space="preserve">Durante esta temporada de festividades de fin de año [Organización </w:t>
      </w:r>
      <w:r w:rsidR="00C4557F">
        <w:rPr>
          <w:b/>
          <w:color w:val="000000"/>
          <w:sz w:val="32"/>
          <w:szCs w:val="32"/>
          <w:lang w:val="es-ES_tradnl"/>
        </w:rPr>
        <w:t xml:space="preserve">o entidad </w:t>
      </w:r>
      <w:r w:rsidRPr="00A843B1">
        <w:rPr>
          <w:b/>
          <w:color w:val="000000"/>
          <w:sz w:val="32"/>
          <w:szCs w:val="32"/>
          <w:lang w:val="es-ES_tradnl"/>
        </w:rPr>
        <w:t xml:space="preserve">encargada de hacer cumplir la ley] </w:t>
      </w:r>
      <w:r w:rsidR="00F7339F">
        <w:rPr>
          <w:b/>
          <w:color w:val="000000"/>
          <w:sz w:val="32"/>
          <w:szCs w:val="32"/>
          <w:lang w:val="es-ES_tradnl"/>
        </w:rPr>
        <w:t xml:space="preserve">aplicó la política de </w:t>
      </w:r>
      <w:r w:rsidRPr="00A843B1">
        <w:rPr>
          <w:b/>
          <w:color w:val="000000"/>
          <w:sz w:val="32"/>
          <w:szCs w:val="32"/>
          <w:lang w:val="es-ES_tradnl"/>
        </w:rPr>
        <w:t xml:space="preserve">cero tolerancia para los conductores </w:t>
      </w:r>
      <w:r w:rsidR="00E726E9">
        <w:rPr>
          <w:b/>
          <w:color w:val="000000"/>
          <w:sz w:val="32"/>
          <w:szCs w:val="32"/>
          <w:lang w:val="es-ES_tradnl"/>
        </w:rPr>
        <w:t>que maneja</w:t>
      </w:r>
      <w:r w:rsidR="00C4557F">
        <w:rPr>
          <w:b/>
          <w:color w:val="000000"/>
          <w:sz w:val="32"/>
          <w:szCs w:val="32"/>
          <w:lang w:val="es-ES_tradnl"/>
        </w:rPr>
        <w:t>ba</w:t>
      </w:r>
      <w:r w:rsidR="00E726E9">
        <w:rPr>
          <w:b/>
          <w:color w:val="000000"/>
          <w:sz w:val="32"/>
          <w:szCs w:val="32"/>
          <w:lang w:val="es-ES_tradnl"/>
        </w:rPr>
        <w:t xml:space="preserve">n </w:t>
      </w:r>
      <w:r w:rsidRPr="00A843B1">
        <w:rPr>
          <w:b/>
          <w:color w:val="000000"/>
          <w:sz w:val="32"/>
          <w:szCs w:val="32"/>
          <w:lang w:val="es-ES_tradnl"/>
        </w:rPr>
        <w:t>bajo la influencia del alcohol</w:t>
      </w:r>
      <w:r w:rsidR="00732344">
        <w:rPr>
          <w:b/>
          <w:color w:val="000000"/>
          <w:sz w:val="32"/>
          <w:szCs w:val="32"/>
          <w:lang w:val="es-ES_tradnl"/>
        </w:rPr>
        <w:t xml:space="preserve"> </w:t>
      </w:r>
    </w:p>
    <w:p w:rsidR="00996FE0" w:rsidRPr="00A843B1" w:rsidRDefault="00996FE0" w:rsidP="00C33E5D">
      <w:pPr>
        <w:rPr>
          <w:b/>
          <w:color w:val="000000"/>
          <w:sz w:val="22"/>
          <w:szCs w:val="22"/>
          <w:lang w:val="es-ES_tradnl"/>
        </w:rPr>
      </w:pPr>
    </w:p>
    <w:p w:rsidR="00996FE0" w:rsidRPr="005265EE" w:rsidRDefault="00A843B1" w:rsidP="00635C3A">
      <w:pPr>
        <w:rPr>
          <w:color w:val="000000"/>
          <w:sz w:val="22"/>
          <w:szCs w:val="22"/>
          <w:lang w:val="es-ES_tradnl"/>
        </w:rPr>
      </w:pPr>
      <w:r w:rsidRPr="005265EE">
        <w:rPr>
          <w:b/>
          <w:color w:val="000000"/>
          <w:sz w:val="22"/>
          <w:szCs w:val="22"/>
          <w:lang w:val="es-ES_tradnl"/>
        </w:rPr>
        <w:t>[</w:t>
      </w:r>
      <w:r w:rsidR="00732344">
        <w:rPr>
          <w:b/>
          <w:color w:val="000000"/>
          <w:sz w:val="22"/>
          <w:szCs w:val="22"/>
          <w:lang w:val="es-ES_tradnl"/>
        </w:rPr>
        <w:t>CIUDAD, ESTADO</w:t>
      </w:r>
      <w:r w:rsidRPr="005265EE">
        <w:rPr>
          <w:b/>
          <w:color w:val="000000"/>
          <w:sz w:val="22"/>
          <w:szCs w:val="22"/>
          <w:lang w:val="es-ES_tradnl"/>
        </w:rPr>
        <w:t>]</w:t>
      </w:r>
      <w:r w:rsidR="000E4020" w:rsidRPr="005265EE">
        <w:rPr>
          <w:b/>
          <w:color w:val="000000"/>
          <w:sz w:val="22"/>
          <w:szCs w:val="22"/>
          <w:lang w:val="es-ES_tradnl"/>
        </w:rPr>
        <w:t xml:space="preserve"> – </w:t>
      </w:r>
      <w:r w:rsidR="000E4020" w:rsidRPr="005265EE">
        <w:rPr>
          <w:color w:val="000000"/>
          <w:sz w:val="22"/>
          <w:szCs w:val="22"/>
          <w:lang w:val="es-ES_tradnl"/>
        </w:rPr>
        <w:t xml:space="preserve">Mientras la mayoría de nosotros estábamos abriendo regalos, </w:t>
      </w:r>
      <w:r w:rsidR="005265EE" w:rsidRPr="005265EE">
        <w:rPr>
          <w:color w:val="000000"/>
          <w:sz w:val="22"/>
          <w:szCs w:val="22"/>
          <w:lang w:val="es-ES_tradnl"/>
        </w:rPr>
        <w:t xml:space="preserve">celebrando con </w:t>
      </w:r>
      <w:r w:rsidR="00E726E9">
        <w:rPr>
          <w:color w:val="000000"/>
          <w:sz w:val="22"/>
          <w:szCs w:val="22"/>
          <w:lang w:val="es-ES_tradnl"/>
        </w:rPr>
        <w:t xml:space="preserve">nuestros </w:t>
      </w:r>
      <w:r w:rsidR="005265EE" w:rsidRPr="005265EE">
        <w:rPr>
          <w:color w:val="000000"/>
          <w:sz w:val="22"/>
          <w:szCs w:val="22"/>
          <w:lang w:val="es-ES_tradnl"/>
        </w:rPr>
        <w:t xml:space="preserve">familiares y amigos y disfrutando </w:t>
      </w:r>
      <w:r w:rsidR="00F7339F">
        <w:rPr>
          <w:color w:val="000000"/>
          <w:sz w:val="22"/>
          <w:szCs w:val="22"/>
          <w:lang w:val="es-ES_tradnl"/>
        </w:rPr>
        <w:t xml:space="preserve">de </w:t>
      </w:r>
      <w:r w:rsidR="005265EE" w:rsidRPr="005265EE">
        <w:rPr>
          <w:color w:val="000000"/>
          <w:sz w:val="22"/>
          <w:szCs w:val="22"/>
          <w:lang w:val="es-ES_tradnl"/>
        </w:rPr>
        <w:t>las fiestas, los funcionarios del orden público</w:t>
      </w:r>
      <w:r w:rsidR="005265EE" w:rsidRPr="005265EE">
        <w:rPr>
          <w:b/>
          <w:color w:val="000000"/>
          <w:sz w:val="22"/>
          <w:szCs w:val="22"/>
          <w:lang w:val="es-ES_tradnl"/>
        </w:rPr>
        <w:t xml:space="preserve"> </w:t>
      </w:r>
      <w:r w:rsidR="005265EE" w:rsidRPr="005265EE">
        <w:rPr>
          <w:color w:val="000000"/>
          <w:sz w:val="22"/>
          <w:szCs w:val="22"/>
          <w:lang w:val="es-ES_tradnl"/>
        </w:rPr>
        <w:t>de</w:t>
      </w:r>
      <w:r w:rsidR="005265EE" w:rsidRPr="005265EE">
        <w:rPr>
          <w:b/>
          <w:color w:val="000000"/>
          <w:sz w:val="22"/>
          <w:szCs w:val="22"/>
          <w:lang w:val="es-ES_tradnl"/>
        </w:rPr>
        <w:t xml:space="preserve"> [CIUDAD, CONDADO]</w:t>
      </w:r>
      <w:r w:rsidR="005265EE" w:rsidRPr="005265EE">
        <w:rPr>
          <w:color w:val="000000"/>
          <w:sz w:val="22"/>
          <w:szCs w:val="22"/>
          <w:lang w:val="es-ES_tradnl"/>
        </w:rPr>
        <w:t xml:space="preserve"> estaban en las calles </w:t>
      </w:r>
      <w:r w:rsidR="00E726E9">
        <w:rPr>
          <w:color w:val="000000"/>
          <w:sz w:val="22"/>
          <w:szCs w:val="22"/>
          <w:lang w:val="es-ES_tradnl"/>
        </w:rPr>
        <w:t>realizando</w:t>
      </w:r>
      <w:r w:rsidR="005265EE" w:rsidRPr="005265EE">
        <w:rPr>
          <w:color w:val="000000"/>
          <w:sz w:val="22"/>
          <w:szCs w:val="22"/>
          <w:lang w:val="es-ES_tradnl"/>
        </w:rPr>
        <w:t xml:space="preserve"> un operativo de seguridad contra los conductores embriagados para hacer </w:t>
      </w:r>
      <w:r w:rsidR="00E726E9">
        <w:rPr>
          <w:color w:val="000000"/>
          <w:sz w:val="22"/>
          <w:szCs w:val="22"/>
          <w:lang w:val="es-ES_tradnl"/>
        </w:rPr>
        <w:t xml:space="preserve">que </w:t>
      </w:r>
      <w:r w:rsidR="005265EE" w:rsidRPr="005265EE">
        <w:rPr>
          <w:color w:val="000000"/>
          <w:sz w:val="22"/>
          <w:szCs w:val="22"/>
          <w:lang w:val="es-ES_tradnl"/>
        </w:rPr>
        <w:t xml:space="preserve">las </w:t>
      </w:r>
      <w:r w:rsidR="00E726E9">
        <w:rPr>
          <w:color w:val="000000"/>
          <w:sz w:val="22"/>
          <w:szCs w:val="22"/>
          <w:lang w:val="es-ES_tradnl"/>
        </w:rPr>
        <w:t xml:space="preserve">calles y las </w:t>
      </w:r>
      <w:r w:rsidR="005265EE" w:rsidRPr="005265EE">
        <w:rPr>
          <w:color w:val="000000"/>
          <w:sz w:val="22"/>
          <w:szCs w:val="22"/>
          <w:lang w:val="es-ES_tradnl"/>
        </w:rPr>
        <w:t xml:space="preserve">carreteras </w:t>
      </w:r>
      <w:r w:rsidR="00E726E9">
        <w:rPr>
          <w:color w:val="000000"/>
          <w:sz w:val="22"/>
          <w:szCs w:val="22"/>
          <w:lang w:val="es-ES_tradnl"/>
        </w:rPr>
        <w:t>s</w:t>
      </w:r>
      <w:r w:rsidR="00C4557F">
        <w:rPr>
          <w:color w:val="000000"/>
          <w:sz w:val="22"/>
          <w:szCs w:val="22"/>
          <w:lang w:val="es-ES_tradnl"/>
        </w:rPr>
        <w:t>e</w:t>
      </w:r>
      <w:r w:rsidR="00E726E9">
        <w:rPr>
          <w:color w:val="000000"/>
          <w:sz w:val="22"/>
          <w:szCs w:val="22"/>
          <w:lang w:val="es-ES_tradnl"/>
        </w:rPr>
        <w:t xml:space="preserve">an lugares </w:t>
      </w:r>
      <w:r w:rsidR="005265EE" w:rsidRPr="005265EE">
        <w:rPr>
          <w:color w:val="000000"/>
          <w:sz w:val="22"/>
          <w:szCs w:val="22"/>
          <w:lang w:val="es-ES_tradnl"/>
        </w:rPr>
        <w:t>más segur</w:t>
      </w:r>
      <w:r w:rsidR="00E726E9">
        <w:rPr>
          <w:color w:val="000000"/>
          <w:sz w:val="22"/>
          <w:szCs w:val="22"/>
          <w:lang w:val="es-ES_tradnl"/>
        </w:rPr>
        <w:t>o</w:t>
      </w:r>
      <w:r w:rsidR="005265EE" w:rsidRPr="005265EE">
        <w:rPr>
          <w:color w:val="000000"/>
          <w:sz w:val="22"/>
          <w:szCs w:val="22"/>
          <w:lang w:val="es-ES_tradnl"/>
        </w:rPr>
        <w:t>s</w:t>
      </w:r>
      <w:r w:rsidR="00E726E9">
        <w:rPr>
          <w:color w:val="000000"/>
          <w:sz w:val="22"/>
          <w:szCs w:val="22"/>
          <w:lang w:val="es-ES_tradnl"/>
        </w:rPr>
        <w:t xml:space="preserve"> para transitar</w:t>
      </w:r>
      <w:r w:rsidR="005265EE" w:rsidRPr="005265EE">
        <w:rPr>
          <w:color w:val="000000"/>
          <w:sz w:val="22"/>
          <w:szCs w:val="22"/>
          <w:lang w:val="es-ES_tradnl"/>
        </w:rPr>
        <w:t>.</w:t>
      </w:r>
      <w:r w:rsidR="00732344">
        <w:rPr>
          <w:color w:val="000000"/>
          <w:sz w:val="22"/>
          <w:szCs w:val="22"/>
          <w:lang w:val="es-ES_tradnl"/>
        </w:rPr>
        <w:t xml:space="preserve"> </w:t>
      </w:r>
    </w:p>
    <w:p w:rsidR="00996FE0" w:rsidRPr="005265EE" w:rsidRDefault="00996FE0" w:rsidP="00635C3A">
      <w:pPr>
        <w:rPr>
          <w:color w:val="000000"/>
          <w:sz w:val="22"/>
          <w:szCs w:val="22"/>
          <w:lang w:val="es-ES_tradnl"/>
        </w:rPr>
      </w:pPr>
    </w:p>
    <w:p w:rsidR="00996FE0" w:rsidRPr="005265EE" w:rsidRDefault="005265EE" w:rsidP="00635C3A">
      <w:pPr>
        <w:rPr>
          <w:sz w:val="22"/>
          <w:szCs w:val="22"/>
          <w:lang w:val="es-ES_tradnl"/>
        </w:rPr>
      </w:pPr>
      <w:r w:rsidRPr="005265EE">
        <w:rPr>
          <w:color w:val="000000"/>
          <w:sz w:val="22"/>
          <w:szCs w:val="22"/>
          <w:lang w:val="es-ES_tradnl"/>
        </w:rPr>
        <w:t>La campaña “</w:t>
      </w:r>
      <w:r w:rsidRPr="00F7339F">
        <w:rPr>
          <w:color w:val="000000"/>
          <w:sz w:val="22"/>
          <w:szCs w:val="22"/>
          <w:lang w:val="es-ES_tradnl"/>
        </w:rPr>
        <w:t>Manej</w:t>
      </w:r>
      <w:r w:rsidR="00F7339F" w:rsidRPr="00F7339F">
        <w:rPr>
          <w:color w:val="000000"/>
          <w:sz w:val="22"/>
          <w:szCs w:val="22"/>
          <w:lang w:val="es-ES_tradnl"/>
        </w:rPr>
        <w:t>a</w:t>
      </w:r>
      <w:r w:rsidRPr="00F7339F">
        <w:rPr>
          <w:color w:val="000000"/>
          <w:sz w:val="22"/>
          <w:szCs w:val="22"/>
          <w:lang w:val="es-ES_tradnl"/>
        </w:rPr>
        <w:t xml:space="preserve"> </w:t>
      </w:r>
      <w:r w:rsidR="00E726E9">
        <w:rPr>
          <w:color w:val="000000"/>
          <w:sz w:val="22"/>
          <w:szCs w:val="22"/>
          <w:lang w:val="es-ES_tradnl"/>
        </w:rPr>
        <w:t>T</w:t>
      </w:r>
      <w:r w:rsidRPr="00F7339F">
        <w:rPr>
          <w:color w:val="000000"/>
          <w:sz w:val="22"/>
          <w:szCs w:val="22"/>
          <w:lang w:val="es-ES_tradnl"/>
        </w:rPr>
        <w:t xml:space="preserve">omado y </w:t>
      </w:r>
      <w:r w:rsidR="00E726E9">
        <w:rPr>
          <w:color w:val="000000"/>
          <w:sz w:val="22"/>
          <w:szCs w:val="22"/>
          <w:lang w:val="es-ES_tradnl"/>
        </w:rPr>
        <w:t>S</w:t>
      </w:r>
      <w:r w:rsidRPr="00F7339F">
        <w:rPr>
          <w:color w:val="000000"/>
          <w:sz w:val="22"/>
          <w:szCs w:val="22"/>
          <w:lang w:val="es-ES_tradnl"/>
        </w:rPr>
        <w:t>erá</w:t>
      </w:r>
      <w:r w:rsidR="00F7339F" w:rsidRPr="00F7339F">
        <w:rPr>
          <w:color w:val="000000"/>
          <w:sz w:val="22"/>
          <w:szCs w:val="22"/>
          <w:lang w:val="es-ES_tradnl"/>
        </w:rPr>
        <w:t>s</w:t>
      </w:r>
      <w:r w:rsidRPr="00F7339F">
        <w:rPr>
          <w:color w:val="000000"/>
          <w:sz w:val="22"/>
          <w:szCs w:val="22"/>
          <w:lang w:val="es-ES_tradnl"/>
        </w:rPr>
        <w:t xml:space="preserve"> </w:t>
      </w:r>
      <w:r w:rsidR="00E726E9">
        <w:rPr>
          <w:color w:val="000000"/>
          <w:sz w:val="22"/>
          <w:szCs w:val="22"/>
          <w:lang w:val="es-ES_tradnl"/>
        </w:rPr>
        <w:t>A</w:t>
      </w:r>
      <w:r w:rsidRPr="00F7339F">
        <w:rPr>
          <w:color w:val="000000"/>
          <w:sz w:val="22"/>
          <w:szCs w:val="22"/>
          <w:lang w:val="es-ES_tradnl"/>
        </w:rPr>
        <w:t>rrestado</w:t>
      </w:r>
      <w:r w:rsidRPr="005265EE">
        <w:rPr>
          <w:color w:val="000000"/>
          <w:sz w:val="22"/>
          <w:szCs w:val="22"/>
          <w:lang w:val="es-ES_tradnl"/>
        </w:rPr>
        <w:t xml:space="preserve">” dio como resultado más de </w:t>
      </w:r>
      <w:r w:rsidRPr="005265EE">
        <w:rPr>
          <w:b/>
          <w:color w:val="000000"/>
          <w:sz w:val="22"/>
          <w:szCs w:val="22"/>
          <w:lang w:val="es-ES_tradnl"/>
        </w:rPr>
        <w:t xml:space="preserve">[#] </w:t>
      </w:r>
      <w:r w:rsidRPr="005265EE">
        <w:rPr>
          <w:color w:val="000000"/>
          <w:sz w:val="22"/>
          <w:szCs w:val="22"/>
          <w:lang w:val="es-ES_tradnl"/>
        </w:rPr>
        <w:t xml:space="preserve">arrestos de conductores embriagados, otros </w:t>
      </w:r>
      <w:r w:rsidRPr="005265EE">
        <w:rPr>
          <w:b/>
          <w:color w:val="000000"/>
          <w:sz w:val="22"/>
          <w:szCs w:val="22"/>
          <w:lang w:val="es-ES_tradnl"/>
        </w:rPr>
        <w:t xml:space="preserve">[#] </w:t>
      </w:r>
      <w:r w:rsidRPr="005265EE">
        <w:rPr>
          <w:color w:val="000000"/>
          <w:sz w:val="22"/>
          <w:szCs w:val="22"/>
          <w:lang w:val="es-ES_tradnl"/>
        </w:rPr>
        <w:t xml:space="preserve">arrestos </w:t>
      </w:r>
      <w:r w:rsidR="00B038C0">
        <w:rPr>
          <w:color w:val="000000"/>
          <w:sz w:val="22"/>
          <w:szCs w:val="22"/>
          <w:lang w:val="es-ES_tradnl"/>
        </w:rPr>
        <w:t xml:space="preserve">de carácter importante </w:t>
      </w:r>
      <w:r w:rsidRPr="005265EE">
        <w:rPr>
          <w:color w:val="000000"/>
          <w:sz w:val="22"/>
          <w:szCs w:val="22"/>
          <w:lang w:val="es-ES_tradnl"/>
        </w:rPr>
        <w:t>y</w:t>
      </w:r>
      <w:r w:rsidRPr="005265EE">
        <w:rPr>
          <w:b/>
          <w:color w:val="000000"/>
          <w:sz w:val="22"/>
          <w:szCs w:val="22"/>
          <w:lang w:val="es-ES_tradnl"/>
        </w:rPr>
        <w:t xml:space="preserve"> [#]</w:t>
      </w:r>
      <w:r w:rsidR="00732344">
        <w:rPr>
          <w:color w:val="000000"/>
          <w:sz w:val="22"/>
          <w:szCs w:val="22"/>
          <w:lang w:val="es-ES_tradnl"/>
        </w:rPr>
        <w:t xml:space="preserve"> </w:t>
      </w:r>
      <w:r w:rsidRPr="005265EE">
        <w:rPr>
          <w:color w:val="000000"/>
          <w:sz w:val="22"/>
          <w:szCs w:val="22"/>
          <w:lang w:val="es-ES_tradnl"/>
        </w:rPr>
        <w:t xml:space="preserve">citaciones durante este periodo especial de </w:t>
      </w:r>
      <w:r w:rsidR="00F7339F">
        <w:rPr>
          <w:color w:val="000000"/>
          <w:sz w:val="22"/>
          <w:szCs w:val="22"/>
          <w:lang w:val="es-ES_tradnl"/>
        </w:rPr>
        <w:t>ejecución d</w:t>
      </w:r>
      <w:r w:rsidRPr="005265EE">
        <w:rPr>
          <w:color w:val="000000"/>
          <w:sz w:val="22"/>
          <w:szCs w:val="22"/>
          <w:lang w:val="es-ES_tradnl"/>
        </w:rPr>
        <w:t>e la ley, que comprendió del 12 de diciembre de 2012 al 1</w:t>
      </w:r>
      <w:r w:rsidRPr="005265EE">
        <w:rPr>
          <w:color w:val="000000"/>
          <w:sz w:val="22"/>
          <w:szCs w:val="22"/>
          <w:vertAlign w:val="superscript"/>
          <w:lang w:val="es-ES_tradnl"/>
        </w:rPr>
        <w:t xml:space="preserve">ro </w:t>
      </w:r>
      <w:r w:rsidRPr="005265EE">
        <w:rPr>
          <w:color w:val="000000"/>
          <w:sz w:val="22"/>
          <w:szCs w:val="22"/>
          <w:lang w:val="es-ES_tradnl"/>
        </w:rPr>
        <w:t>de enero de 2013.</w:t>
      </w:r>
      <w:r w:rsidR="00996FE0" w:rsidRPr="005265EE">
        <w:rPr>
          <w:sz w:val="22"/>
          <w:szCs w:val="22"/>
          <w:lang w:val="es-ES_tradnl"/>
        </w:rPr>
        <w:t xml:space="preserve"> </w:t>
      </w:r>
    </w:p>
    <w:p w:rsidR="00996FE0" w:rsidRPr="005265EE" w:rsidRDefault="00996FE0" w:rsidP="00C33E5D">
      <w:pPr>
        <w:rPr>
          <w:color w:val="000000"/>
          <w:sz w:val="22"/>
          <w:szCs w:val="22"/>
          <w:lang w:val="es-ES_tradnl"/>
        </w:rPr>
      </w:pPr>
    </w:p>
    <w:p w:rsidR="00996FE0" w:rsidRPr="00CC79E0" w:rsidRDefault="00B038C0" w:rsidP="0047139F">
      <w:pPr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>Esta intensa operación</w:t>
      </w:r>
      <w:r w:rsidR="005265EE" w:rsidRPr="00CC79E0">
        <w:rPr>
          <w:color w:val="000000"/>
          <w:sz w:val="22"/>
          <w:szCs w:val="22"/>
          <w:lang w:val="es-ES_tradnl"/>
        </w:rPr>
        <w:t xml:space="preserve"> de </w:t>
      </w:r>
      <w:r w:rsidR="00CC79E0" w:rsidRPr="00CC79E0">
        <w:rPr>
          <w:color w:val="000000"/>
          <w:sz w:val="22"/>
          <w:szCs w:val="22"/>
          <w:lang w:val="es-ES_tradnl"/>
        </w:rPr>
        <w:t>o</w:t>
      </w:r>
      <w:r w:rsidR="005265EE" w:rsidRPr="00CC79E0">
        <w:rPr>
          <w:color w:val="000000"/>
          <w:sz w:val="22"/>
          <w:szCs w:val="22"/>
          <w:lang w:val="es-ES_tradnl"/>
        </w:rPr>
        <w:t>rden pú</w:t>
      </w:r>
      <w:r w:rsidR="00CC79E0" w:rsidRPr="00CC79E0">
        <w:rPr>
          <w:color w:val="000000"/>
          <w:sz w:val="22"/>
          <w:szCs w:val="22"/>
          <w:lang w:val="es-ES_tradnl"/>
        </w:rPr>
        <w:t>blico fue diseñad</w:t>
      </w:r>
      <w:r>
        <w:rPr>
          <w:color w:val="000000"/>
          <w:sz w:val="22"/>
          <w:szCs w:val="22"/>
          <w:lang w:val="es-ES_tradnl"/>
        </w:rPr>
        <w:t>a</w:t>
      </w:r>
      <w:r w:rsidR="00CC79E0" w:rsidRPr="00CC79E0">
        <w:rPr>
          <w:color w:val="000000"/>
          <w:sz w:val="22"/>
          <w:szCs w:val="22"/>
          <w:lang w:val="es-ES_tradnl"/>
        </w:rPr>
        <w:t xml:space="preserve"> para reducir</w:t>
      </w:r>
      <w:r>
        <w:rPr>
          <w:color w:val="000000"/>
          <w:sz w:val="22"/>
          <w:szCs w:val="22"/>
          <w:lang w:val="es-ES_tradnl"/>
        </w:rPr>
        <w:t xml:space="preserve"> </w:t>
      </w:r>
      <w:r w:rsidRPr="00B038C0">
        <w:rPr>
          <w:color w:val="000000"/>
          <w:sz w:val="22"/>
          <w:szCs w:val="22"/>
          <w:lang w:val="es-ES_tradnl"/>
        </w:rPr>
        <w:t>aquí y en el resto del país</w:t>
      </w:r>
      <w:r w:rsidR="00C4557F">
        <w:rPr>
          <w:color w:val="000000"/>
          <w:sz w:val="22"/>
          <w:szCs w:val="22"/>
          <w:lang w:val="es-ES_tradnl"/>
        </w:rPr>
        <w:t xml:space="preserve"> </w:t>
      </w:r>
      <w:r>
        <w:rPr>
          <w:color w:val="000000"/>
          <w:sz w:val="22"/>
          <w:szCs w:val="22"/>
          <w:lang w:val="es-ES_tradnl"/>
        </w:rPr>
        <w:t xml:space="preserve">el número de </w:t>
      </w:r>
      <w:r w:rsidR="00CC79E0" w:rsidRPr="00CC79E0">
        <w:rPr>
          <w:color w:val="000000"/>
          <w:sz w:val="22"/>
          <w:szCs w:val="22"/>
          <w:lang w:val="es-ES_tradnl"/>
        </w:rPr>
        <w:t xml:space="preserve">fatalidades </w:t>
      </w:r>
      <w:r w:rsidR="00431B13">
        <w:rPr>
          <w:color w:val="000000"/>
          <w:sz w:val="22"/>
          <w:szCs w:val="22"/>
          <w:lang w:val="es-ES_tradnl"/>
        </w:rPr>
        <w:t xml:space="preserve">a causa de </w:t>
      </w:r>
      <w:r w:rsidR="00CC79E0" w:rsidRPr="00CC79E0">
        <w:rPr>
          <w:color w:val="000000"/>
          <w:sz w:val="22"/>
          <w:szCs w:val="22"/>
          <w:lang w:val="es-ES_tradnl"/>
        </w:rPr>
        <w:t>conductores embriagados</w:t>
      </w:r>
      <w:r>
        <w:rPr>
          <w:color w:val="000000"/>
          <w:sz w:val="22"/>
          <w:szCs w:val="22"/>
          <w:lang w:val="es-ES_tradnl"/>
        </w:rPr>
        <w:t xml:space="preserve">. </w:t>
      </w:r>
      <w:r w:rsidR="00CC79E0" w:rsidRPr="00CC79E0">
        <w:rPr>
          <w:color w:val="000000"/>
          <w:sz w:val="22"/>
          <w:szCs w:val="22"/>
          <w:lang w:val="es-ES_tradnl"/>
        </w:rPr>
        <w:t>De acuerdo con la Administración Nacional de Seguridad del Tráfico en las Carreteras (NHTSA</w:t>
      </w:r>
      <w:r>
        <w:rPr>
          <w:color w:val="000000"/>
          <w:sz w:val="22"/>
          <w:szCs w:val="22"/>
          <w:lang w:val="es-ES_tradnl"/>
        </w:rPr>
        <w:t>, por sus siglas en inglés</w:t>
      </w:r>
      <w:r w:rsidR="00CC79E0" w:rsidRPr="00CC79E0">
        <w:rPr>
          <w:color w:val="000000"/>
          <w:sz w:val="22"/>
          <w:szCs w:val="22"/>
          <w:lang w:val="es-ES_tradnl"/>
        </w:rPr>
        <w:t xml:space="preserve">), </w:t>
      </w:r>
      <w:r w:rsidR="00F7339F" w:rsidRPr="00CC79E0">
        <w:rPr>
          <w:color w:val="000000"/>
          <w:sz w:val="22"/>
          <w:szCs w:val="22"/>
          <w:lang w:val="es-ES_tradnl"/>
        </w:rPr>
        <w:t>en 2010</w:t>
      </w:r>
      <w:r>
        <w:rPr>
          <w:color w:val="000000"/>
          <w:sz w:val="22"/>
          <w:szCs w:val="22"/>
          <w:lang w:val="es-ES_tradnl"/>
        </w:rPr>
        <w:t xml:space="preserve"> </w:t>
      </w:r>
      <w:r w:rsidR="00CC79E0" w:rsidRPr="00CC79E0">
        <w:rPr>
          <w:color w:val="000000"/>
          <w:sz w:val="22"/>
          <w:szCs w:val="22"/>
          <w:lang w:val="es-ES_tradnl"/>
        </w:rPr>
        <w:t xml:space="preserve">murieron </w:t>
      </w:r>
      <w:r w:rsidRPr="00B038C0">
        <w:rPr>
          <w:color w:val="000000"/>
          <w:sz w:val="22"/>
          <w:szCs w:val="22"/>
          <w:lang w:val="es-ES_tradnl"/>
        </w:rPr>
        <w:t>32</w:t>
      </w:r>
      <w:r w:rsidR="0096190E">
        <w:rPr>
          <w:color w:val="000000"/>
          <w:sz w:val="22"/>
          <w:szCs w:val="22"/>
          <w:lang w:val="es-ES_tradnl"/>
        </w:rPr>
        <w:t>,</w:t>
      </w:r>
      <w:r w:rsidRPr="00B038C0">
        <w:rPr>
          <w:color w:val="000000"/>
          <w:sz w:val="22"/>
          <w:szCs w:val="22"/>
          <w:lang w:val="es-ES_tradnl"/>
        </w:rPr>
        <w:t xml:space="preserve">885 personas </w:t>
      </w:r>
      <w:r w:rsidR="00CC79E0" w:rsidRPr="00CC79E0">
        <w:rPr>
          <w:color w:val="000000"/>
          <w:sz w:val="22"/>
          <w:szCs w:val="22"/>
          <w:lang w:val="es-ES_tradnl"/>
        </w:rPr>
        <w:t>en choques de vehículos automotores, y el 31 por ciento (10</w:t>
      </w:r>
      <w:r w:rsidR="0096190E">
        <w:rPr>
          <w:color w:val="000000"/>
          <w:sz w:val="22"/>
          <w:szCs w:val="22"/>
          <w:lang w:val="es-ES_tradnl"/>
        </w:rPr>
        <w:t>,</w:t>
      </w:r>
      <w:r w:rsidR="00CC79E0" w:rsidRPr="00CC79E0">
        <w:rPr>
          <w:color w:val="000000"/>
          <w:sz w:val="22"/>
          <w:szCs w:val="22"/>
          <w:lang w:val="es-ES_tradnl"/>
        </w:rPr>
        <w:t>228) de estas muertes ocurri</w:t>
      </w:r>
      <w:r w:rsidR="00F7339F">
        <w:rPr>
          <w:color w:val="000000"/>
          <w:sz w:val="22"/>
          <w:szCs w:val="22"/>
          <w:lang w:val="es-ES_tradnl"/>
        </w:rPr>
        <w:t>ó</w:t>
      </w:r>
      <w:r w:rsidR="00CC79E0" w:rsidRPr="00CC79E0">
        <w:rPr>
          <w:color w:val="000000"/>
          <w:sz w:val="22"/>
          <w:szCs w:val="22"/>
          <w:lang w:val="es-ES_tradnl"/>
        </w:rPr>
        <w:t xml:space="preserve"> en choques que involucraron un conductor borracho.</w:t>
      </w:r>
    </w:p>
    <w:p w:rsidR="00996FE0" w:rsidRPr="00CC79E0" w:rsidRDefault="00996FE0" w:rsidP="0047139F">
      <w:pPr>
        <w:rPr>
          <w:color w:val="000000"/>
          <w:sz w:val="22"/>
          <w:szCs w:val="22"/>
          <w:lang w:val="es-ES_tradnl"/>
        </w:rPr>
      </w:pPr>
    </w:p>
    <w:p w:rsidR="00996FE0" w:rsidRPr="00CC79E0" w:rsidRDefault="00A8258B" w:rsidP="0047139F">
      <w:pPr>
        <w:rPr>
          <w:b/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>Durante</w:t>
      </w:r>
      <w:r w:rsidR="00CC79E0" w:rsidRPr="00CC79E0">
        <w:rPr>
          <w:color w:val="000000"/>
          <w:sz w:val="22"/>
          <w:szCs w:val="22"/>
          <w:lang w:val="es-ES_tradnl"/>
        </w:rPr>
        <w:t xml:space="preserve"> el mes de diciembre de 2010</w:t>
      </w:r>
      <w:r>
        <w:rPr>
          <w:color w:val="000000"/>
          <w:sz w:val="22"/>
          <w:szCs w:val="22"/>
          <w:lang w:val="es-ES_tradnl"/>
        </w:rPr>
        <w:t xml:space="preserve"> y a nivel nacional</w:t>
      </w:r>
      <w:r w:rsidR="00CC79E0" w:rsidRPr="00CC79E0">
        <w:rPr>
          <w:color w:val="000000"/>
          <w:sz w:val="22"/>
          <w:szCs w:val="22"/>
          <w:lang w:val="es-ES_tradnl"/>
        </w:rPr>
        <w:t xml:space="preserve">, perdieron la vida </w:t>
      </w:r>
      <w:r w:rsidR="00C4557F">
        <w:rPr>
          <w:color w:val="000000"/>
          <w:sz w:val="22"/>
          <w:szCs w:val="22"/>
          <w:lang w:val="es-ES_tradnl"/>
        </w:rPr>
        <w:t>2</w:t>
      </w:r>
      <w:r w:rsidR="0096190E">
        <w:rPr>
          <w:color w:val="000000"/>
          <w:sz w:val="22"/>
          <w:szCs w:val="22"/>
          <w:lang w:val="es-ES_tradnl"/>
        </w:rPr>
        <w:t>,</w:t>
      </w:r>
      <w:r>
        <w:rPr>
          <w:color w:val="000000"/>
          <w:sz w:val="22"/>
          <w:szCs w:val="22"/>
          <w:lang w:val="es-ES_tradnl"/>
        </w:rPr>
        <w:t xml:space="preserve">597 personas </w:t>
      </w:r>
      <w:r w:rsidR="00CC79E0" w:rsidRPr="00CC79E0">
        <w:rPr>
          <w:color w:val="000000"/>
          <w:sz w:val="22"/>
          <w:szCs w:val="22"/>
          <w:lang w:val="es-ES_tradnl"/>
        </w:rPr>
        <w:t>en choques de vehículos automotores.</w:t>
      </w:r>
      <w:r w:rsidR="00996FE0" w:rsidRPr="00CC79E0">
        <w:rPr>
          <w:color w:val="000000"/>
          <w:sz w:val="22"/>
          <w:szCs w:val="22"/>
          <w:lang w:val="es-ES_tradnl"/>
        </w:rPr>
        <w:t xml:space="preserve"> </w:t>
      </w:r>
      <w:r w:rsidR="00CC79E0" w:rsidRPr="00CC79E0">
        <w:rPr>
          <w:color w:val="000000"/>
          <w:sz w:val="22"/>
          <w:szCs w:val="22"/>
          <w:lang w:val="es-ES_tradnl"/>
        </w:rPr>
        <w:t>El treinta por ciento (775) de esas muertes ocurri</w:t>
      </w:r>
      <w:r w:rsidR="00F7339F">
        <w:rPr>
          <w:color w:val="000000"/>
          <w:sz w:val="22"/>
          <w:szCs w:val="22"/>
          <w:lang w:val="es-ES_tradnl"/>
        </w:rPr>
        <w:t>ó</w:t>
      </w:r>
      <w:r w:rsidR="00CC79E0" w:rsidRPr="00CC79E0">
        <w:rPr>
          <w:color w:val="000000"/>
          <w:sz w:val="22"/>
          <w:szCs w:val="22"/>
          <w:lang w:val="es-ES_tradnl"/>
        </w:rPr>
        <w:t xml:space="preserve"> en choques </w:t>
      </w:r>
      <w:r>
        <w:rPr>
          <w:color w:val="000000"/>
          <w:sz w:val="22"/>
          <w:szCs w:val="22"/>
          <w:lang w:val="es-ES_tradnl"/>
        </w:rPr>
        <w:t xml:space="preserve">que involucraron </w:t>
      </w:r>
      <w:r w:rsidR="00CC79E0" w:rsidRPr="00CC79E0">
        <w:rPr>
          <w:color w:val="000000"/>
          <w:sz w:val="22"/>
          <w:szCs w:val="22"/>
          <w:lang w:val="es-ES_tradnl"/>
        </w:rPr>
        <w:t xml:space="preserve">conductores </w:t>
      </w:r>
      <w:r>
        <w:rPr>
          <w:color w:val="000000"/>
          <w:sz w:val="22"/>
          <w:szCs w:val="22"/>
          <w:lang w:val="es-ES_tradnl"/>
        </w:rPr>
        <w:t xml:space="preserve">que estaban </w:t>
      </w:r>
      <w:r w:rsidR="00CC79E0" w:rsidRPr="00CC79E0">
        <w:rPr>
          <w:color w:val="000000"/>
          <w:sz w:val="22"/>
          <w:szCs w:val="22"/>
          <w:lang w:val="es-ES_tradnl"/>
        </w:rPr>
        <w:t>bajo la influencia del alcohol.</w:t>
      </w:r>
      <w:r w:rsidR="00996FE0" w:rsidRPr="00CC79E0">
        <w:rPr>
          <w:color w:val="000000"/>
          <w:sz w:val="22"/>
          <w:szCs w:val="22"/>
          <w:lang w:val="es-ES_tradnl"/>
        </w:rPr>
        <w:t xml:space="preserve"> </w:t>
      </w:r>
    </w:p>
    <w:p w:rsidR="00996FE0" w:rsidRPr="00CC79E0" w:rsidRDefault="00996FE0" w:rsidP="00C33E5D">
      <w:pPr>
        <w:rPr>
          <w:color w:val="000000"/>
          <w:sz w:val="22"/>
          <w:szCs w:val="22"/>
          <w:lang w:val="es-ES_tradnl"/>
        </w:rPr>
      </w:pPr>
    </w:p>
    <w:p w:rsidR="00996FE0" w:rsidRPr="00C64EEE" w:rsidRDefault="00CC79E0" w:rsidP="00BF09E4">
      <w:pPr>
        <w:rPr>
          <w:sz w:val="22"/>
          <w:szCs w:val="22"/>
          <w:lang w:val="es-ES_tradnl"/>
        </w:rPr>
      </w:pPr>
      <w:r w:rsidRPr="00C64EEE">
        <w:rPr>
          <w:color w:val="000000"/>
          <w:sz w:val="22"/>
          <w:szCs w:val="22"/>
          <w:lang w:val="es-ES_tradnl"/>
        </w:rPr>
        <w:t>“Desafortunadamente las fiestas de fin de año son un</w:t>
      </w:r>
      <w:r w:rsidR="00C64EEE" w:rsidRPr="00C64EEE">
        <w:rPr>
          <w:color w:val="000000"/>
          <w:sz w:val="22"/>
          <w:szCs w:val="22"/>
          <w:lang w:val="es-ES_tradnl"/>
        </w:rPr>
        <w:t xml:space="preserve"> periodo </w:t>
      </w:r>
      <w:r w:rsidR="00A8258B">
        <w:rPr>
          <w:color w:val="000000"/>
          <w:sz w:val="22"/>
          <w:szCs w:val="22"/>
          <w:lang w:val="es-ES_tradnl"/>
        </w:rPr>
        <w:t>donde se presenta la mayor cantidad</w:t>
      </w:r>
      <w:r w:rsidR="00A8258B" w:rsidRPr="00C64EEE">
        <w:rPr>
          <w:color w:val="000000"/>
          <w:sz w:val="22"/>
          <w:szCs w:val="22"/>
          <w:lang w:val="es-ES_tradnl"/>
        </w:rPr>
        <w:t xml:space="preserve"> </w:t>
      </w:r>
      <w:r w:rsidR="00C64EEE" w:rsidRPr="00C64EEE">
        <w:rPr>
          <w:color w:val="000000"/>
          <w:sz w:val="22"/>
          <w:szCs w:val="22"/>
          <w:lang w:val="es-ES_tradnl"/>
        </w:rPr>
        <w:t xml:space="preserve">de </w:t>
      </w:r>
      <w:r w:rsidRPr="00C64EEE">
        <w:rPr>
          <w:color w:val="000000"/>
          <w:sz w:val="22"/>
          <w:szCs w:val="22"/>
          <w:lang w:val="es-ES_tradnl"/>
        </w:rPr>
        <w:t>conductores embriagados” explicó</w:t>
      </w:r>
      <w:r w:rsidR="00732344">
        <w:rPr>
          <w:color w:val="000000"/>
          <w:sz w:val="22"/>
          <w:szCs w:val="22"/>
          <w:lang w:val="es-ES_tradnl"/>
        </w:rPr>
        <w:t xml:space="preserve"> </w:t>
      </w:r>
      <w:r w:rsidR="00C64EEE" w:rsidRPr="00C64EEE">
        <w:rPr>
          <w:b/>
          <w:color w:val="000000"/>
          <w:sz w:val="22"/>
          <w:szCs w:val="22"/>
          <w:lang w:val="es-ES_tradnl"/>
        </w:rPr>
        <w:t>[</w:t>
      </w:r>
      <w:r w:rsidR="00C4557F">
        <w:rPr>
          <w:b/>
          <w:color w:val="000000"/>
          <w:sz w:val="22"/>
          <w:szCs w:val="22"/>
          <w:lang w:val="es-ES_tradnl"/>
        </w:rPr>
        <w:t>F</w:t>
      </w:r>
      <w:r w:rsidR="00C64EEE" w:rsidRPr="00C64EEE">
        <w:rPr>
          <w:b/>
          <w:color w:val="000000"/>
          <w:sz w:val="22"/>
          <w:szCs w:val="22"/>
          <w:lang w:val="es-ES_tradnl"/>
        </w:rPr>
        <w:t xml:space="preserve">uncionario de </w:t>
      </w:r>
      <w:r w:rsidR="00C4557F">
        <w:rPr>
          <w:b/>
          <w:color w:val="000000"/>
          <w:sz w:val="22"/>
          <w:szCs w:val="22"/>
          <w:lang w:val="es-ES_tradnl"/>
        </w:rPr>
        <w:t>o</w:t>
      </w:r>
      <w:r w:rsidR="00C4557F" w:rsidRPr="00C4557F">
        <w:rPr>
          <w:b/>
          <w:color w:val="000000"/>
          <w:sz w:val="22"/>
          <w:szCs w:val="22"/>
          <w:lang w:val="es-ES_tradnl"/>
        </w:rPr>
        <w:t>rganización encargada de hacer cumplir la ley</w:t>
      </w:r>
      <w:r w:rsidR="00C64EEE" w:rsidRPr="00C64EEE">
        <w:rPr>
          <w:b/>
          <w:color w:val="000000"/>
          <w:sz w:val="22"/>
          <w:szCs w:val="22"/>
          <w:lang w:val="es-ES_tradnl"/>
        </w:rPr>
        <w:t>].</w:t>
      </w:r>
      <w:r w:rsidR="00732344">
        <w:rPr>
          <w:color w:val="000000"/>
          <w:sz w:val="22"/>
          <w:szCs w:val="22"/>
          <w:lang w:val="es-ES_tradnl"/>
        </w:rPr>
        <w:t xml:space="preserve"> </w:t>
      </w:r>
      <w:r w:rsidR="00C64EEE" w:rsidRPr="00C64EEE">
        <w:rPr>
          <w:sz w:val="22"/>
          <w:szCs w:val="22"/>
          <w:lang w:val="es-ES_tradnl"/>
        </w:rPr>
        <w:t>“</w:t>
      </w:r>
      <w:r w:rsidR="0062353B">
        <w:rPr>
          <w:sz w:val="22"/>
          <w:szCs w:val="22"/>
          <w:lang w:val="es-ES_tradnl"/>
        </w:rPr>
        <w:t>T</w:t>
      </w:r>
      <w:r w:rsidR="00C64EEE" w:rsidRPr="00C64EEE">
        <w:rPr>
          <w:sz w:val="22"/>
          <w:szCs w:val="22"/>
          <w:lang w:val="es-ES_tradnl"/>
        </w:rPr>
        <w:t>omar y conducir es opci</w:t>
      </w:r>
      <w:r w:rsidR="00C4557F">
        <w:rPr>
          <w:sz w:val="22"/>
          <w:szCs w:val="22"/>
          <w:lang w:val="es-ES_tradnl"/>
        </w:rPr>
        <w:t>onal</w:t>
      </w:r>
      <w:r w:rsidR="00C64EEE" w:rsidRPr="00C64EEE">
        <w:rPr>
          <w:sz w:val="22"/>
          <w:szCs w:val="22"/>
          <w:lang w:val="es-ES_tradnl"/>
        </w:rPr>
        <w:t xml:space="preserve"> y </w:t>
      </w:r>
      <w:r w:rsidR="0062353B">
        <w:rPr>
          <w:sz w:val="22"/>
          <w:szCs w:val="22"/>
          <w:lang w:val="es-ES_tradnl"/>
        </w:rPr>
        <w:t xml:space="preserve">nosotros </w:t>
      </w:r>
      <w:r w:rsidR="00C64EEE" w:rsidRPr="00C64EEE">
        <w:rPr>
          <w:sz w:val="22"/>
          <w:szCs w:val="22"/>
          <w:lang w:val="es-ES_tradnl"/>
        </w:rPr>
        <w:t>queríamos estar presentes para</w:t>
      </w:r>
      <w:r w:rsidR="00F7339F">
        <w:rPr>
          <w:sz w:val="22"/>
          <w:szCs w:val="22"/>
          <w:lang w:val="es-ES_tradnl"/>
        </w:rPr>
        <w:t xml:space="preserve"> aplicar la política de </w:t>
      </w:r>
      <w:r w:rsidR="00C64EEE" w:rsidRPr="00C64EEE">
        <w:rPr>
          <w:sz w:val="22"/>
          <w:szCs w:val="22"/>
          <w:lang w:val="es-ES_tradnl"/>
        </w:rPr>
        <w:t xml:space="preserve">cero tolerancia para aquellos que escogieron </w:t>
      </w:r>
      <w:r w:rsidR="0062353B">
        <w:rPr>
          <w:sz w:val="22"/>
          <w:szCs w:val="22"/>
          <w:lang w:val="es-ES_tradnl"/>
        </w:rPr>
        <w:t xml:space="preserve">la opción de </w:t>
      </w:r>
      <w:r w:rsidR="00C64EEE" w:rsidRPr="00C64EEE">
        <w:rPr>
          <w:sz w:val="22"/>
          <w:szCs w:val="22"/>
          <w:lang w:val="es-ES_tradnl"/>
        </w:rPr>
        <w:t>poner en peligro su vida y la de otras víctimas inocentes”</w:t>
      </w:r>
      <w:r w:rsidR="001462C4">
        <w:rPr>
          <w:sz w:val="22"/>
          <w:szCs w:val="22"/>
          <w:lang w:val="es-ES_tradnl"/>
        </w:rPr>
        <w:t>.</w:t>
      </w:r>
      <w:r w:rsidR="00732344">
        <w:rPr>
          <w:sz w:val="22"/>
          <w:szCs w:val="22"/>
          <w:lang w:val="es-ES_tradnl"/>
        </w:rPr>
        <w:t xml:space="preserve"> </w:t>
      </w:r>
    </w:p>
    <w:p w:rsidR="00996FE0" w:rsidRPr="00C64EEE" w:rsidRDefault="00996FE0" w:rsidP="00BF09E4">
      <w:pPr>
        <w:rPr>
          <w:sz w:val="22"/>
          <w:szCs w:val="22"/>
          <w:lang w:val="es-ES_tradnl"/>
        </w:rPr>
      </w:pPr>
    </w:p>
    <w:p w:rsidR="00996FE0" w:rsidRPr="00C64EEE" w:rsidRDefault="00C64EEE" w:rsidP="00BF09E4">
      <w:pPr>
        <w:rPr>
          <w:color w:val="000000"/>
          <w:sz w:val="22"/>
          <w:szCs w:val="22"/>
          <w:lang w:val="es-ES_tradnl"/>
        </w:rPr>
      </w:pPr>
      <w:r w:rsidRPr="00C64EEE">
        <w:rPr>
          <w:color w:val="000000"/>
          <w:sz w:val="22"/>
          <w:szCs w:val="22"/>
          <w:lang w:val="es-ES_tradnl"/>
        </w:rPr>
        <w:lastRenderedPageBreak/>
        <w:t xml:space="preserve">La </w:t>
      </w:r>
      <w:r w:rsidRPr="00C64EEE">
        <w:rPr>
          <w:b/>
          <w:color w:val="000000"/>
          <w:sz w:val="22"/>
          <w:szCs w:val="22"/>
          <w:lang w:val="es-ES_tradnl"/>
        </w:rPr>
        <w:t>[Organ</w:t>
      </w:r>
      <w:r w:rsidR="001462C4">
        <w:rPr>
          <w:b/>
          <w:color w:val="000000"/>
          <w:sz w:val="22"/>
          <w:szCs w:val="22"/>
          <w:lang w:val="es-ES_tradnl"/>
        </w:rPr>
        <w:t>i</w:t>
      </w:r>
      <w:r w:rsidRPr="00C64EEE">
        <w:rPr>
          <w:b/>
          <w:color w:val="000000"/>
          <w:sz w:val="22"/>
          <w:szCs w:val="22"/>
          <w:lang w:val="es-ES_tradnl"/>
        </w:rPr>
        <w:t xml:space="preserve">zación </w:t>
      </w:r>
      <w:r w:rsidR="001462C4" w:rsidRPr="001462C4">
        <w:rPr>
          <w:b/>
          <w:color w:val="000000"/>
          <w:sz w:val="22"/>
          <w:szCs w:val="22"/>
          <w:lang w:val="es-ES_tradnl"/>
        </w:rPr>
        <w:t>encargada de hacer cumplir la ley</w:t>
      </w:r>
      <w:r w:rsidRPr="00C64EEE">
        <w:rPr>
          <w:b/>
          <w:color w:val="000000"/>
          <w:sz w:val="22"/>
          <w:szCs w:val="22"/>
          <w:lang w:val="es-ES_tradnl"/>
        </w:rPr>
        <w:t>]</w:t>
      </w:r>
      <w:r w:rsidRPr="00C64EEE">
        <w:rPr>
          <w:color w:val="000000"/>
          <w:sz w:val="22"/>
          <w:szCs w:val="22"/>
          <w:lang w:val="es-ES_tradnl"/>
        </w:rPr>
        <w:t xml:space="preserve"> reportó </w:t>
      </w:r>
      <w:r w:rsidRPr="00C64EEE">
        <w:rPr>
          <w:b/>
          <w:color w:val="000000"/>
          <w:sz w:val="22"/>
          <w:szCs w:val="22"/>
          <w:lang w:val="es-ES_tradnl"/>
        </w:rPr>
        <w:t xml:space="preserve">[#] </w:t>
      </w:r>
      <w:r w:rsidRPr="00C64EEE">
        <w:rPr>
          <w:color w:val="000000"/>
          <w:sz w:val="22"/>
          <w:szCs w:val="22"/>
          <w:lang w:val="es-ES_tradnl"/>
        </w:rPr>
        <w:t xml:space="preserve">muertes como consecuencia de conductores embriagados en </w:t>
      </w:r>
      <w:r w:rsidRPr="00C64EEE">
        <w:rPr>
          <w:b/>
          <w:color w:val="000000"/>
          <w:sz w:val="22"/>
          <w:szCs w:val="22"/>
          <w:lang w:val="es-ES_tradnl"/>
        </w:rPr>
        <w:t xml:space="preserve">[ESTADO, CIUDAD, CONDADO] </w:t>
      </w:r>
      <w:r w:rsidRPr="00C64EEE">
        <w:rPr>
          <w:color w:val="000000"/>
          <w:sz w:val="22"/>
          <w:szCs w:val="22"/>
          <w:lang w:val="es-ES_tradnl"/>
        </w:rPr>
        <w:t>durante</w:t>
      </w:r>
      <w:r w:rsidRPr="00C64EEE">
        <w:rPr>
          <w:b/>
          <w:color w:val="000000"/>
          <w:sz w:val="22"/>
          <w:szCs w:val="22"/>
          <w:lang w:val="es-ES_tradnl"/>
        </w:rPr>
        <w:t xml:space="preserve"> </w:t>
      </w:r>
      <w:r w:rsidRPr="00C64EEE">
        <w:rPr>
          <w:color w:val="000000"/>
          <w:sz w:val="22"/>
          <w:szCs w:val="22"/>
          <w:lang w:val="es-ES_tradnl"/>
        </w:rPr>
        <w:t xml:space="preserve">ese periodo de ejecución de la ley, comparado con </w:t>
      </w:r>
      <w:r w:rsidRPr="00C64EEE">
        <w:rPr>
          <w:b/>
          <w:color w:val="000000"/>
          <w:sz w:val="22"/>
          <w:szCs w:val="22"/>
          <w:lang w:val="es-ES_tradnl"/>
        </w:rPr>
        <w:t xml:space="preserve">[#] </w:t>
      </w:r>
      <w:r w:rsidRPr="00C64EEE">
        <w:rPr>
          <w:color w:val="000000"/>
          <w:sz w:val="22"/>
          <w:szCs w:val="22"/>
          <w:lang w:val="es-ES_tradnl"/>
        </w:rPr>
        <w:t>durante el mismo periodo el año pasado.</w:t>
      </w:r>
    </w:p>
    <w:p w:rsidR="00996FE0" w:rsidRPr="00C64EEE" w:rsidRDefault="00996FE0" w:rsidP="00B84B32">
      <w:pPr>
        <w:rPr>
          <w:color w:val="000000"/>
          <w:sz w:val="22"/>
          <w:szCs w:val="22"/>
          <w:lang w:val="es-ES_tradnl"/>
        </w:rPr>
      </w:pPr>
    </w:p>
    <w:p w:rsidR="00996FE0" w:rsidRPr="00431B13" w:rsidRDefault="00C64EEE" w:rsidP="00B84B32">
      <w:pPr>
        <w:rPr>
          <w:color w:val="000000"/>
          <w:sz w:val="22"/>
          <w:szCs w:val="22"/>
          <w:lang w:val="es-ES_tradnl"/>
        </w:rPr>
      </w:pPr>
      <w:r w:rsidRPr="00C64EEE">
        <w:rPr>
          <w:color w:val="000000"/>
          <w:sz w:val="22"/>
          <w:szCs w:val="22"/>
          <w:lang w:val="es-ES_tradnl"/>
        </w:rPr>
        <w:t xml:space="preserve">Manejar embriagado es ilegal en todos los 50 </w:t>
      </w:r>
      <w:r w:rsidR="00AF226C">
        <w:rPr>
          <w:color w:val="000000"/>
          <w:sz w:val="22"/>
          <w:szCs w:val="22"/>
          <w:lang w:val="es-ES_tradnl"/>
        </w:rPr>
        <w:t>e</w:t>
      </w:r>
      <w:r w:rsidR="00AF226C" w:rsidRPr="00C64EEE">
        <w:rPr>
          <w:color w:val="000000"/>
          <w:sz w:val="22"/>
          <w:szCs w:val="22"/>
          <w:lang w:val="es-ES_tradnl"/>
        </w:rPr>
        <w:t>stados</w:t>
      </w:r>
      <w:r w:rsidRPr="00C64EEE">
        <w:rPr>
          <w:color w:val="000000"/>
          <w:sz w:val="22"/>
          <w:szCs w:val="22"/>
          <w:lang w:val="es-ES_tradnl"/>
        </w:rPr>
        <w:t>, el Distrito de Columbia y Puerto Rico.</w:t>
      </w:r>
      <w:r w:rsidR="00732344">
        <w:rPr>
          <w:color w:val="000000"/>
          <w:sz w:val="22"/>
          <w:szCs w:val="22"/>
          <w:lang w:val="es-ES_tradnl"/>
        </w:rPr>
        <w:t xml:space="preserve"> </w:t>
      </w:r>
      <w:r w:rsidRPr="00431B13">
        <w:rPr>
          <w:color w:val="000000"/>
          <w:sz w:val="22"/>
          <w:szCs w:val="22"/>
          <w:lang w:val="es-ES_tradnl"/>
        </w:rPr>
        <w:t xml:space="preserve">De acuerdo con </w:t>
      </w:r>
      <w:r w:rsidRPr="00431B13">
        <w:rPr>
          <w:b/>
          <w:color w:val="000000"/>
          <w:sz w:val="22"/>
          <w:szCs w:val="22"/>
          <w:lang w:val="es-ES_tradnl"/>
        </w:rPr>
        <w:t>[Organización encargada de hacer cumplir la ley]</w:t>
      </w:r>
      <w:r w:rsidR="00431B13" w:rsidRPr="00431B13">
        <w:rPr>
          <w:color w:val="000000"/>
          <w:sz w:val="22"/>
          <w:szCs w:val="22"/>
          <w:lang w:val="es-ES_tradnl"/>
        </w:rPr>
        <w:t>, los que incumplen la ley se enfrentan a cárcel, pérdida de la licencia de conducir y consecuencias financieras importantes, como tarifas de</w:t>
      </w:r>
      <w:r w:rsidR="00431B13">
        <w:rPr>
          <w:color w:val="000000"/>
          <w:sz w:val="22"/>
          <w:szCs w:val="22"/>
          <w:lang w:val="es-ES_tradnl"/>
        </w:rPr>
        <w:t>l</w:t>
      </w:r>
      <w:r w:rsidR="00732344">
        <w:rPr>
          <w:color w:val="000000"/>
          <w:sz w:val="22"/>
          <w:szCs w:val="22"/>
          <w:lang w:val="es-ES_tradnl"/>
        </w:rPr>
        <w:t xml:space="preserve"> </w:t>
      </w:r>
      <w:r w:rsidR="00431B13" w:rsidRPr="00431B13">
        <w:rPr>
          <w:color w:val="000000"/>
          <w:sz w:val="22"/>
          <w:szCs w:val="22"/>
          <w:lang w:val="es-ES_tradnl"/>
        </w:rPr>
        <w:t xml:space="preserve">seguro más altas, honorarios de abogados, costos de tribunal, pérdida de tiempo en el trabajo y </w:t>
      </w:r>
      <w:r w:rsidR="001462C4">
        <w:rPr>
          <w:color w:val="000000"/>
          <w:sz w:val="22"/>
          <w:szCs w:val="22"/>
          <w:lang w:val="es-ES_tradnl"/>
        </w:rPr>
        <w:t>quizás</w:t>
      </w:r>
      <w:r w:rsidR="001462C4" w:rsidRPr="00431B13">
        <w:rPr>
          <w:color w:val="000000"/>
          <w:sz w:val="22"/>
          <w:szCs w:val="22"/>
          <w:lang w:val="es-ES_tradnl"/>
        </w:rPr>
        <w:t xml:space="preserve"> </w:t>
      </w:r>
      <w:r w:rsidR="00431B13" w:rsidRPr="00431B13">
        <w:rPr>
          <w:color w:val="000000"/>
          <w:sz w:val="22"/>
          <w:szCs w:val="22"/>
          <w:lang w:val="es-ES_tradnl"/>
        </w:rPr>
        <w:t xml:space="preserve">la pérdida del </w:t>
      </w:r>
      <w:r w:rsidR="001462C4">
        <w:rPr>
          <w:color w:val="000000"/>
          <w:sz w:val="22"/>
          <w:szCs w:val="22"/>
          <w:lang w:val="es-ES_tradnl"/>
        </w:rPr>
        <w:t>mismo</w:t>
      </w:r>
      <w:r w:rsidR="00431B13" w:rsidRPr="00431B13">
        <w:rPr>
          <w:color w:val="000000"/>
          <w:sz w:val="22"/>
          <w:szCs w:val="22"/>
          <w:lang w:val="es-ES_tradnl"/>
        </w:rPr>
        <w:t>.</w:t>
      </w:r>
      <w:r w:rsidR="00732344">
        <w:rPr>
          <w:color w:val="000000"/>
          <w:sz w:val="22"/>
          <w:szCs w:val="22"/>
          <w:lang w:val="es-ES_tradnl"/>
        </w:rPr>
        <w:t xml:space="preserve"> </w:t>
      </w:r>
    </w:p>
    <w:p w:rsidR="00996FE0" w:rsidRPr="00431B13" w:rsidRDefault="00996FE0" w:rsidP="00C33E5D">
      <w:pPr>
        <w:rPr>
          <w:kern w:val="1"/>
          <w:sz w:val="22"/>
          <w:szCs w:val="22"/>
          <w:lang w:val="es-ES_tradnl" w:eastAsia="hi-IN" w:bidi="hi-IN"/>
        </w:rPr>
      </w:pPr>
    </w:p>
    <w:p w:rsidR="00996FE0" w:rsidRPr="008F1307" w:rsidRDefault="00431B13" w:rsidP="00C33E5D">
      <w:pPr>
        <w:rPr>
          <w:color w:val="000000"/>
          <w:sz w:val="22"/>
          <w:szCs w:val="22"/>
          <w:lang w:val="es-ES_tradnl"/>
        </w:rPr>
      </w:pPr>
      <w:r w:rsidRPr="008F1307">
        <w:rPr>
          <w:color w:val="000000"/>
          <w:sz w:val="22"/>
          <w:szCs w:val="22"/>
          <w:lang w:val="es-ES_tradnl"/>
        </w:rPr>
        <w:t xml:space="preserve">Para </w:t>
      </w:r>
      <w:r w:rsidR="0081047C">
        <w:rPr>
          <w:color w:val="000000"/>
          <w:sz w:val="22"/>
          <w:szCs w:val="22"/>
          <w:lang w:val="es-ES_tradnl"/>
        </w:rPr>
        <w:t xml:space="preserve">obtener información adicional, visite la página </w:t>
      </w:r>
      <w:r w:rsidR="00243BAD">
        <w:rPr>
          <w:color w:val="000000"/>
          <w:sz w:val="22"/>
          <w:szCs w:val="22"/>
          <w:lang w:val="es-ES_tradnl"/>
        </w:rPr>
        <w:t>principal</w:t>
      </w:r>
      <w:r w:rsidR="0081047C">
        <w:rPr>
          <w:color w:val="000000"/>
          <w:sz w:val="22"/>
          <w:szCs w:val="22"/>
          <w:lang w:val="es-ES_tradnl"/>
        </w:rPr>
        <w:t xml:space="preserve"> de la campaña “Maneja Tomado y Serás Arrestado” en www.nhtsa.gov/drivesober</w:t>
      </w:r>
      <w:r w:rsidRPr="008F1307">
        <w:rPr>
          <w:color w:val="000000"/>
          <w:sz w:val="22"/>
          <w:szCs w:val="22"/>
          <w:lang w:val="es-ES_tradnl"/>
        </w:rPr>
        <w:t>.</w:t>
      </w:r>
      <w:r w:rsidR="0081047C">
        <w:rPr>
          <w:color w:val="000000"/>
          <w:sz w:val="22"/>
          <w:szCs w:val="22"/>
          <w:lang w:val="es-ES_tradnl"/>
        </w:rPr>
        <w:t xml:space="preserve"> </w:t>
      </w:r>
    </w:p>
    <w:p w:rsidR="00996FE0" w:rsidRPr="008F1307" w:rsidRDefault="00996FE0" w:rsidP="00C33E5D">
      <w:pPr>
        <w:rPr>
          <w:color w:val="000000"/>
          <w:sz w:val="22"/>
          <w:szCs w:val="22"/>
          <w:lang w:val="es-ES_tradnl"/>
        </w:rPr>
      </w:pPr>
    </w:p>
    <w:p w:rsidR="00996FE0" w:rsidRPr="005D4C75" w:rsidRDefault="00996FE0" w:rsidP="00C33E5D">
      <w:pPr>
        <w:jc w:val="center"/>
        <w:rPr>
          <w:b/>
          <w:color w:val="000000"/>
          <w:sz w:val="22"/>
          <w:szCs w:val="22"/>
        </w:rPr>
      </w:pPr>
      <w:r w:rsidRPr="005D4C75">
        <w:rPr>
          <w:b/>
          <w:color w:val="000000"/>
          <w:sz w:val="22"/>
          <w:szCs w:val="22"/>
        </w:rPr>
        <w:t>###</w:t>
      </w:r>
    </w:p>
    <w:p w:rsidR="00996FE0" w:rsidRPr="005D4C75" w:rsidRDefault="00996FE0" w:rsidP="00C33E5D">
      <w:pPr>
        <w:rPr>
          <w:color w:val="000000"/>
          <w:sz w:val="22"/>
          <w:szCs w:val="22"/>
        </w:rPr>
      </w:pPr>
    </w:p>
    <w:p w:rsidR="00996FE0" w:rsidRPr="005D4C75" w:rsidRDefault="00996FE0" w:rsidP="00C33E5D">
      <w:pPr>
        <w:jc w:val="center"/>
        <w:rPr>
          <w:color w:val="000000"/>
          <w:sz w:val="22"/>
          <w:szCs w:val="22"/>
        </w:rPr>
      </w:pPr>
    </w:p>
    <w:p w:rsidR="00996FE0" w:rsidRPr="005D4C75" w:rsidRDefault="00996FE0" w:rsidP="00C33E5D">
      <w:pPr>
        <w:jc w:val="center"/>
        <w:rPr>
          <w:color w:val="000000"/>
          <w:sz w:val="22"/>
          <w:szCs w:val="22"/>
        </w:rPr>
      </w:pPr>
    </w:p>
    <w:p w:rsidR="00996FE0" w:rsidRPr="005D4C75" w:rsidRDefault="00996FE0" w:rsidP="00C33E5D">
      <w:pPr>
        <w:jc w:val="center"/>
        <w:rPr>
          <w:color w:val="000000"/>
          <w:sz w:val="22"/>
          <w:szCs w:val="22"/>
        </w:rPr>
      </w:pPr>
    </w:p>
    <w:p w:rsidR="00996FE0" w:rsidRPr="005D4C75" w:rsidRDefault="00996FE0" w:rsidP="00C33E5D">
      <w:pPr>
        <w:jc w:val="center"/>
        <w:rPr>
          <w:color w:val="000000"/>
          <w:sz w:val="22"/>
          <w:szCs w:val="22"/>
        </w:rPr>
      </w:pPr>
    </w:p>
    <w:p w:rsidR="00996FE0" w:rsidRPr="005D4C75" w:rsidRDefault="00996FE0" w:rsidP="00C33E5D">
      <w:pPr>
        <w:jc w:val="center"/>
        <w:rPr>
          <w:color w:val="000000"/>
          <w:sz w:val="22"/>
          <w:szCs w:val="22"/>
        </w:rPr>
      </w:pPr>
    </w:p>
    <w:p w:rsidR="00996FE0" w:rsidRPr="005D4C75" w:rsidRDefault="00996FE0" w:rsidP="00C33E5D">
      <w:pPr>
        <w:jc w:val="center"/>
        <w:rPr>
          <w:color w:val="000000"/>
          <w:sz w:val="22"/>
          <w:szCs w:val="22"/>
        </w:rPr>
      </w:pPr>
    </w:p>
    <w:p w:rsidR="00996FE0" w:rsidRPr="005D4C75" w:rsidRDefault="00996FE0" w:rsidP="00C33E5D">
      <w:pPr>
        <w:jc w:val="center"/>
        <w:rPr>
          <w:color w:val="000000"/>
          <w:sz w:val="22"/>
          <w:szCs w:val="22"/>
        </w:rPr>
      </w:pPr>
    </w:p>
    <w:p w:rsidR="00996FE0" w:rsidRPr="005D4C75" w:rsidRDefault="00996FE0" w:rsidP="00C33E5D">
      <w:pPr>
        <w:jc w:val="center"/>
        <w:rPr>
          <w:color w:val="000000"/>
          <w:sz w:val="22"/>
          <w:szCs w:val="22"/>
        </w:rPr>
      </w:pPr>
    </w:p>
    <w:p w:rsidR="00996FE0" w:rsidRPr="005D4C75" w:rsidRDefault="00996FE0" w:rsidP="00C33E5D">
      <w:pPr>
        <w:jc w:val="center"/>
        <w:rPr>
          <w:color w:val="000000"/>
          <w:sz w:val="22"/>
          <w:szCs w:val="22"/>
        </w:rPr>
      </w:pPr>
    </w:p>
    <w:p w:rsidR="00996FE0" w:rsidRPr="005D4C75" w:rsidRDefault="00996FE0" w:rsidP="00C33E5D">
      <w:pPr>
        <w:jc w:val="center"/>
        <w:rPr>
          <w:color w:val="000000"/>
          <w:sz w:val="22"/>
          <w:szCs w:val="22"/>
        </w:rPr>
      </w:pPr>
    </w:p>
    <w:p w:rsidR="00996FE0" w:rsidRPr="005D4C75" w:rsidRDefault="00996FE0" w:rsidP="00C33E5D">
      <w:pPr>
        <w:jc w:val="center"/>
        <w:rPr>
          <w:color w:val="000000"/>
          <w:sz w:val="22"/>
          <w:szCs w:val="22"/>
        </w:rPr>
      </w:pPr>
    </w:p>
    <w:p w:rsidR="00996FE0" w:rsidRPr="005D4C75" w:rsidRDefault="00996FE0" w:rsidP="00C33E5D">
      <w:pPr>
        <w:jc w:val="center"/>
        <w:rPr>
          <w:color w:val="000000"/>
          <w:sz w:val="22"/>
          <w:szCs w:val="22"/>
        </w:rPr>
      </w:pPr>
    </w:p>
    <w:p w:rsidR="00996FE0" w:rsidRPr="005D4C75" w:rsidRDefault="00996FE0" w:rsidP="00C33E5D">
      <w:pPr>
        <w:jc w:val="center"/>
        <w:rPr>
          <w:color w:val="000000"/>
          <w:sz w:val="22"/>
          <w:szCs w:val="22"/>
        </w:rPr>
      </w:pPr>
    </w:p>
    <w:p w:rsidR="00996FE0" w:rsidRPr="005D4C75" w:rsidRDefault="00996FE0" w:rsidP="00C33E5D">
      <w:pPr>
        <w:jc w:val="center"/>
        <w:rPr>
          <w:color w:val="000000"/>
          <w:sz w:val="22"/>
          <w:szCs w:val="22"/>
        </w:rPr>
      </w:pPr>
    </w:p>
    <w:p w:rsidR="00996FE0" w:rsidRPr="005D4C75" w:rsidRDefault="00996FE0" w:rsidP="00C33E5D">
      <w:pPr>
        <w:jc w:val="center"/>
        <w:rPr>
          <w:color w:val="000000"/>
          <w:sz w:val="22"/>
          <w:szCs w:val="22"/>
        </w:rPr>
      </w:pPr>
    </w:p>
    <w:p w:rsidR="00996FE0" w:rsidRPr="005D4C75" w:rsidRDefault="00996FE0" w:rsidP="00C33E5D">
      <w:pPr>
        <w:jc w:val="center"/>
        <w:rPr>
          <w:color w:val="000000"/>
          <w:sz w:val="22"/>
          <w:szCs w:val="22"/>
        </w:rPr>
      </w:pPr>
    </w:p>
    <w:p w:rsidR="00996FE0" w:rsidRPr="005D4C75" w:rsidRDefault="00996FE0" w:rsidP="00C33E5D">
      <w:pPr>
        <w:jc w:val="center"/>
        <w:rPr>
          <w:color w:val="000000"/>
          <w:sz w:val="22"/>
          <w:szCs w:val="22"/>
        </w:rPr>
      </w:pPr>
    </w:p>
    <w:p w:rsidR="00996FE0" w:rsidRPr="00C33E5D" w:rsidRDefault="00996FE0" w:rsidP="00C33E5D">
      <w:pPr>
        <w:jc w:val="center"/>
        <w:rPr>
          <w:color w:val="000000"/>
        </w:rPr>
      </w:pPr>
    </w:p>
    <w:p w:rsidR="00996FE0" w:rsidRPr="00C33E5D" w:rsidRDefault="00996FE0" w:rsidP="00C33E5D">
      <w:pPr>
        <w:jc w:val="center"/>
        <w:rPr>
          <w:color w:val="000000"/>
        </w:rPr>
      </w:pPr>
    </w:p>
    <w:p w:rsidR="00996FE0" w:rsidRPr="00C33E5D" w:rsidRDefault="00996FE0" w:rsidP="00C33E5D">
      <w:pPr>
        <w:jc w:val="center"/>
        <w:rPr>
          <w:color w:val="000000"/>
        </w:rPr>
      </w:pPr>
    </w:p>
    <w:p w:rsidR="00996FE0" w:rsidRPr="00C33E5D" w:rsidRDefault="00996FE0" w:rsidP="00C33E5D">
      <w:pPr>
        <w:jc w:val="center"/>
        <w:rPr>
          <w:color w:val="000000"/>
        </w:rPr>
      </w:pPr>
    </w:p>
    <w:p w:rsidR="00996FE0" w:rsidRPr="00C33E5D" w:rsidRDefault="00996FE0" w:rsidP="00C33E5D">
      <w:pPr>
        <w:jc w:val="center"/>
        <w:rPr>
          <w:color w:val="000000"/>
        </w:rPr>
      </w:pPr>
    </w:p>
    <w:sectPr w:rsidR="00996FE0" w:rsidRPr="00C33E5D" w:rsidSect="00F806D6">
      <w:headerReference w:type="default" r:id="rId8"/>
      <w:pgSz w:w="12240" w:h="15840" w:code="1"/>
      <w:pgMar w:top="225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12" w:rsidRDefault="00425F12" w:rsidP="00AA5856">
      <w:r>
        <w:separator/>
      </w:r>
    </w:p>
  </w:endnote>
  <w:endnote w:type="continuationSeparator" w:id="0">
    <w:p w:rsidR="00425F12" w:rsidRDefault="00425F12" w:rsidP="00AA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12" w:rsidRDefault="00425F12" w:rsidP="00AA5856">
      <w:r>
        <w:separator/>
      </w:r>
    </w:p>
  </w:footnote>
  <w:footnote w:type="continuationSeparator" w:id="0">
    <w:p w:rsidR="00425F12" w:rsidRDefault="00425F12" w:rsidP="00AA5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E0" w:rsidRPr="00671E22" w:rsidRDefault="003767E0" w:rsidP="00671E22">
    <w:pPr>
      <w:pStyle w:val="Header"/>
      <w:jc w:val="right"/>
      <w:rPr>
        <w:rFonts w:ascii="Arial" w:hAnsi="Arial" w:cs="Arial"/>
        <w:sz w:val="16"/>
        <w:szCs w:val="16"/>
      </w:rPr>
    </w:pPr>
    <w:r w:rsidRPr="00671E22">
      <w:rPr>
        <w:rFonts w:ascii="Arial" w:hAnsi="Arial" w:cs="Arial"/>
        <w:sz w:val="16"/>
        <w:szCs w:val="16"/>
      </w:rPr>
      <w:fldChar w:fldCharType="begin"/>
    </w:r>
    <w:r w:rsidR="00996FE0" w:rsidRPr="00671E22">
      <w:rPr>
        <w:rFonts w:ascii="Arial" w:hAnsi="Arial" w:cs="Arial"/>
        <w:sz w:val="16"/>
        <w:szCs w:val="16"/>
      </w:rPr>
      <w:instrText xml:space="preserve"> PAGE   \* MERGEFORMAT </w:instrText>
    </w:r>
    <w:r w:rsidRPr="00671E22">
      <w:rPr>
        <w:rFonts w:ascii="Arial" w:hAnsi="Arial" w:cs="Arial"/>
        <w:sz w:val="16"/>
        <w:szCs w:val="16"/>
      </w:rPr>
      <w:fldChar w:fldCharType="separate"/>
    </w:r>
    <w:r w:rsidR="0058512B">
      <w:rPr>
        <w:rFonts w:ascii="Arial" w:hAnsi="Arial" w:cs="Arial"/>
        <w:noProof/>
        <w:sz w:val="16"/>
        <w:szCs w:val="16"/>
      </w:rPr>
      <w:t>2</w:t>
    </w:r>
    <w:r w:rsidRPr="00671E22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4612468"/>
    <w:multiLevelType w:val="hybridMultilevel"/>
    <w:tmpl w:val="C150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7674A"/>
    <w:multiLevelType w:val="hybridMultilevel"/>
    <w:tmpl w:val="C46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3579E"/>
    <w:multiLevelType w:val="hybridMultilevel"/>
    <w:tmpl w:val="0F54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666F5"/>
    <w:multiLevelType w:val="hybridMultilevel"/>
    <w:tmpl w:val="0D14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23F33"/>
    <w:multiLevelType w:val="hybridMultilevel"/>
    <w:tmpl w:val="7C5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157EB"/>
    <w:multiLevelType w:val="hybridMultilevel"/>
    <w:tmpl w:val="5AA830F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56"/>
    <w:rsid w:val="000045DA"/>
    <w:rsid w:val="0002199D"/>
    <w:rsid w:val="0007410B"/>
    <w:rsid w:val="00097CFE"/>
    <w:rsid w:val="000A56CE"/>
    <w:rsid w:val="000B4D64"/>
    <w:rsid w:val="000C75C8"/>
    <w:rsid w:val="000D0B02"/>
    <w:rsid w:val="000E4020"/>
    <w:rsid w:val="000F5782"/>
    <w:rsid w:val="00126705"/>
    <w:rsid w:val="001462C4"/>
    <w:rsid w:val="00147BFF"/>
    <w:rsid w:val="001850CB"/>
    <w:rsid w:val="001C2E10"/>
    <w:rsid w:val="001D70BA"/>
    <w:rsid w:val="001F1563"/>
    <w:rsid w:val="00226A7B"/>
    <w:rsid w:val="00243BAD"/>
    <w:rsid w:val="00247AD8"/>
    <w:rsid w:val="002C2112"/>
    <w:rsid w:val="002C693C"/>
    <w:rsid w:val="003375D5"/>
    <w:rsid w:val="00341AEF"/>
    <w:rsid w:val="0035133E"/>
    <w:rsid w:val="003625AB"/>
    <w:rsid w:val="0036476C"/>
    <w:rsid w:val="003767E0"/>
    <w:rsid w:val="00395C33"/>
    <w:rsid w:val="0039758D"/>
    <w:rsid w:val="003A6D62"/>
    <w:rsid w:val="003B757F"/>
    <w:rsid w:val="003D2A7E"/>
    <w:rsid w:val="003F7A58"/>
    <w:rsid w:val="00405D9B"/>
    <w:rsid w:val="00415E46"/>
    <w:rsid w:val="00425F12"/>
    <w:rsid w:val="00431B13"/>
    <w:rsid w:val="00445396"/>
    <w:rsid w:val="0047139F"/>
    <w:rsid w:val="004868E1"/>
    <w:rsid w:val="004C21C5"/>
    <w:rsid w:val="004D1B87"/>
    <w:rsid w:val="004D537F"/>
    <w:rsid w:val="004E2CE2"/>
    <w:rsid w:val="004E6CB6"/>
    <w:rsid w:val="00500D4F"/>
    <w:rsid w:val="005245CE"/>
    <w:rsid w:val="005265EE"/>
    <w:rsid w:val="0055192A"/>
    <w:rsid w:val="00556768"/>
    <w:rsid w:val="005703BC"/>
    <w:rsid w:val="005754B7"/>
    <w:rsid w:val="0058512B"/>
    <w:rsid w:val="005B0B7C"/>
    <w:rsid w:val="005D4C75"/>
    <w:rsid w:val="0062353B"/>
    <w:rsid w:val="006323CE"/>
    <w:rsid w:val="00635C3A"/>
    <w:rsid w:val="0064784F"/>
    <w:rsid w:val="00651948"/>
    <w:rsid w:val="00670532"/>
    <w:rsid w:val="00671E22"/>
    <w:rsid w:val="006C72BE"/>
    <w:rsid w:val="006E1571"/>
    <w:rsid w:val="006F3092"/>
    <w:rsid w:val="006F55E8"/>
    <w:rsid w:val="00700DE3"/>
    <w:rsid w:val="00720F99"/>
    <w:rsid w:val="00732344"/>
    <w:rsid w:val="00754B69"/>
    <w:rsid w:val="00755EB6"/>
    <w:rsid w:val="00783734"/>
    <w:rsid w:val="00785E9B"/>
    <w:rsid w:val="007F4ECC"/>
    <w:rsid w:val="0080616A"/>
    <w:rsid w:val="0081047C"/>
    <w:rsid w:val="008216E4"/>
    <w:rsid w:val="00821E15"/>
    <w:rsid w:val="0082258C"/>
    <w:rsid w:val="008B6C40"/>
    <w:rsid w:val="008B7923"/>
    <w:rsid w:val="008C2056"/>
    <w:rsid w:val="008D7CE3"/>
    <w:rsid w:val="008E3DB1"/>
    <w:rsid w:val="008F1307"/>
    <w:rsid w:val="0092594E"/>
    <w:rsid w:val="009273D3"/>
    <w:rsid w:val="009327BF"/>
    <w:rsid w:val="00957AE7"/>
    <w:rsid w:val="0096190E"/>
    <w:rsid w:val="00971E49"/>
    <w:rsid w:val="00996FE0"/>
    <w:rsid w:val="009D400B"/>
    <w:rsid w:val="009E6EBB"/>
    <w:rsid w:val="009E6F7C"/>
    <w:rsid w:val="009F52A5"/>
    <w:rsid w:val="00A348FB"/>
    <w:rsid w:val="00A42FBE"/>
    <w:rsid w:val="00A6615F"/>
    <w:rsid w:val="00A667FC"/>
    <w:rsid w:val="00A8258B"/>
    <w:rsid w:val="00A843B1"/>
    <w:rsid w:val="00A949BD"/>
    <w:rsid w:val="00AA5856"/>
    <w:rsid w:val="00AC5A47"/>
    <w:rsid w:val="00AC73AF"/>
    <w:rsid w:val="00AF226C"/>
    <w:rsid w:val="00B038C0"/>
    <w:rsid w:val="00B120C7"/>
    <w:rsid w:val="00B31B4D"/>
    <w:rsid w:val="00B76068"/>
    <w:rsid w:val="00B80A71"/>
    <w:rsid w:val="00B811C9"/>
    <w:rsid w:val="00B84B32"/>
    <w:rsid w:val="00B91EE9"/>
    <w:rsid w:val="00B91F7A"/>
    <w:rsid w:val="00BA348F"/>
    <w:rsid w:val="00BB3A7E"/>
    <w:rsid w:val="00BB3E5E"/>
    <w:rsid w:val="00BC3096"/>
    <w:rsid w:val="00BF09E4"/>
    <w:rsid w:val="00C33E5D"/>
    <w:rsid w:val="00C3532A"/>
    <w:rsid w:val="00C4557F"/>
    <w:rsid w:val="00C52A43"/>
    <w:rsid w:val="00C6096E"/>
    <w:rsid w:val="00C64EEE"/>
    <w:rsid w:val="00C72598"/>
    <w:rsid w:val="00CC5E25"/>
    <w:rsid w:val="00CC79E0"/>
    <w:rsid w:val="00CF06BE"/>
    <w:rsid w:val="00D11604"/>
    <w:rsid w:val="00D1414B"/>
    <w:rsid w:val="00D22D32"/>
    <w:rsid w:val="00D31DE2"/>
    <w:rsid w:val="00D6058B"/>
    <w:rsid w:val="00D636FB"/>
    <w:rsid w:val="00D72D97"/>
    <w:rsid w:val="00D8119A"/>
    <w:rsid w:val="00DE3CBB"/>
    <w:rsid w:val="00DE5787"/>
    <w:rsid w:val="00E63209"/>
    <w:rsid w:val="00E67D61"/>
    <w:rsid w:val="00E70463"/>
    <w:rsid w:val="00E726E9"/>
    <w:rsid w:val="00E76702"/>
    <w:rsid w:val="00F56DA6"/>
    <w:rsid w:val="00F7339F"/>
    <w:rsid w:val="00F806D6"/>
    <w:rsid w:val="00FA23D3"/>
    <w:rsid w:val="00FB126E"/>
    <w:rsid w:val="00FB4B2F"/>
    <w:rsid w:val="00FB7B02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F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Calibri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15E46"/>
    <w:rPr>
      <w:rFonts w:ascii="Garamond" w:hAnsi="Garamond" w:cs="Mangal"/>
      <w:b/>
      <w:bCs/>
      <w:i/>
      <w:iCs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8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8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5E46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E46"/>
    <w:rPr>
      <w:rFonts w:ascii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uiPriority w:val="99"/>
    <w:rsid w:val="00C52A43"/>
    <w:pPr>
      <w:suppressAutoHyphens/>
      <w:spacing w:before="28" w:after="28"/>
    </w:pPr>
    <w:rPr>
      <w:rFonts w:ascii="Verdana" w:eastAsia="Calibri" w:hAnsi="Verdana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F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Calibri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15E46"/>
    <w:rPr>
      <w:rFonts w:ascii="Garamond" w:hAnsi="Garamond" w:cs="Mangal"/>
      <w:b/>
      <w:bCs/>
      <w:i/>
      <w:iCs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8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8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5E46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E46"/>
    <w:rPr>
      <w:rFonts w:ascii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uiPriority w:val="99"/>
    <w:rsid w:val="00C52A43"/>
    <w:pPr>
      <w:suppressAutoHyphens/>
      <w:spacing w:before="28" w:after="28"/>
    </w:pPr>
    <w:rPr>
      <w:rFonts w:ascii="Verdana" w:eastAsia="Calibri" w:hAnsi="Verdana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HOLIDAY CRACKDOWN</vt:lpstr>
    </vt:vector>
  </TitlesOfParts>
  <Company>USDOT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HOLIDAY CRACKDOWN</dc:title>
  <dc:creator>USDOT User</dc:creator>
  <cp:lastModifiedBy>cgarzon</cp:lastModifiedBy>
  <cp:revision>5</cp:revision>
  <dcterms:created xsi:type="dcterms:W3CDTF">2012-10-10T20:11:00Z</dcterms:created>
  <dcterms:modified xsi:type="dcterms:W3CDTF">2012-10-15T21:44:00Z</dcterms:modified>
</cp:coreProperties>
</file>